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B4" w:rsidRPr="00D7364B" w:rsidRDefault="008867D0" w:rsidP="003C20B4">
      <w:pPr>
        <w:jc w:val="right"/>
      </w:pPr>
      <w:r>
        <w:t>Zaręby Kościelne  2021.07.29</w:t>
      </w:r>
    </w:p>
    <w:p w:rsidR="003C20B4" w:rsidRPr="00D7364B" w:rsidRDefault="003C20B4" w:rsidP="003C20B4">
      <w:r>
        <w:t>RGK.271.0.2.2021</w:t>
      </w:r>
    </w:p>
    <w:p w:rsidR="003C20B4" w:rsidRPr="00D7364B" w:rsidRDefault="003C20B4" w:rsidP="003C20B4"/>
    <w:p w:rsidR="003C20B4" w:rsidRPr="00D7364B" w:rsidRDefault="003C20B4" w:rsidP="003C20B4">
      <w:pPr>
        <w:jc w:val="center"/>
        <w:rPr>
          <w:b/>
        </w:rPr>
      </w:pPr>
      <w:r w:rsidRPr="00D7364B">
        <w:rPr>
          <w:b/>
        </w:rPr>
        <w:t>ZAPROSZENIE DO SKŁADANIA OFERT</w:t>
      </w:r>
    </w:p>
    <w:p w:rsidR="003C20B4" w:rsidRDefault="003C20B4" w:rsidP="003C20B4">
      <w:pPr>
        <w:jc w:val="center"/>
      </w:pPr>
      <w:r w:rsidRPr="00D86259">
        <w:t>dla zamówień o wartości nie przekraczającej 130 000 złotych</w:t>
      </w:r>
    </w:p>
    <w:p w:rsidR="003C20B4" w:rsidRPr="00841EE2" w:rsidRDefault="003C20B4" w:rsidP="003C20B4">
      <w:pPr>
        <w:jc w:val="center"/>
        <w:rPr>
          <w:rFonts w:ascii="Times New Roman" w:hAnsi="Times New Roman"/>
          <w:sz w:val="24"/>
          <w:szCs w:val="24"/>
        </w:rPr>
      </w:pPr>
    </w:p>
    <w:p w:rsidR="003C20B4" w:rsidRPr="00841EE2" w:rsidRDefault="003C20B4" w:rsidP="003C20B4">
      <w:pPr>
        <w:autoSpaceDE w:val="0"/>
        <w:autoSpaceDN w:val="0"/>
        <w:jc w:val="both"/>
        <w:rPr>
          <w:rFonts w:ascii="Times New Roman" w:hAnsi="Times New Roman"/>
          <w:iCs/>
          <w:spacing w:val="-2"/>
          <w:sz w:val="24"/>
          <w:szCs w:val="24"/>
        </w:rPr>
      </w:pPr>
      <w:r w:rsidRPr="00841EE2">
        <w:rPr>
          <w:rFonts w:ascii="Times New Roman" w:hAnsi="Times New Roman"/>
          <w:iCs/>
          <w:spacing w:val="-2"/>
          <w:sz w:val="24"/>
          <w:szCs w:val="24"/>
        </w:rPr>
        <w:t xml:space="preserve">Niniejsza procedura prowadzona jest w oparciu o: </w:t>
      </w:r>
    </w:p>
    <w:p w:rsidR="003C20B4" w:rsidRPr="00841EE2" w:rsidRDefault="003C20B4" w:rsidP="003C20B4">
      <w:pPr>
        <w:autoSpaceDE w:val="0"/>
        <w:autoSpaceDN w:val="0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</w:rPr>
        <w:t xml:space="preserve">Komunikat Wyjaśniający Komisji, dotyczący prawa wspólnotowego obowiązującego w dziedzinie udzielania zamówień, które nie są lub są jedynie częściowo </w:t>
      </w:r>
      <w:r w:rsidRPr="00841EE2">
        <w:rPr>
          <w:rFonts w:ascii="Times New Roman" w:hAnsi="Times New Roman"/>
          <w:spacing w:val="-2"/>
          <w:sz w:val="24"/>
          <w:szCs w:val="24"/>
        </w:rPr>
        <w:t xml:space="preserve">objęte dyrektywami w sprawie zamówień publicznych (2006/C </w:t>
      </w:r>
      <w:r w:rsidRPr="00841EE2">
        <w:rPr>
          <w:rFonts w:ascii="Times New Roman" w:hAnsi="Times New Roman"/>
          <w:iCs/>
          <w:spacing w:val="-2"/>
          <w:sz w:val="24"/>
          <w:szCs w:val="24"/>
        </w:rPr>
        <w:t>179/02)</w:t>
      </w:r>
    </w:p>
    <w:p w:rsidR="003C20B4" w:rsidRPr="00841EE2" w:rsidRDefault="003C20B4" w:rsidP="003C20B4">
      <w:pPr>
        <w:autoSpaceDE w:val="0"/>
        <w:autoSpaceDN w:val="0"/>
        <w:jc w:val="both"/>
        <w:rPr>
          <w:rFonts w:ascii="Times New Roman" w:hAnsi="Times New Roman"/>
          <w:iCs/>
          <w:spacing w:val="-2"/>
          <w:sz w:val="24"/>
          <w:szCs w:val="24"/>
        </w:rPr>
      </w:pPr>
      <w:r w:rsidRPr="00841EE2">
        <w:rPr>
          <w:rFonts w:ascii="Times New Roman" w:hAnsi="Times New Roman"/>
          <w:iCs/>
          <w:spacing w:val="-2"/>
          <w:sz w:val="24"/>
          <w:szCs w:val="24"/>
        </w:rPr>
        <w:t>i Wyroku Sądu z dnia 20 maja 2010 roku (Sprawa T-258/06)</w:t>
      </w:r>
      <w:r w:rsidR="00060CA5">
        <w:rPr>
          <w:rFonts w:ascii="Times New Roman" w:hAnsi="Times New Roman"/>
          <w:iCs/>
          <w:spacing w:val="-2"/>
          <w:sz w:val="24"/>
          <w:szCs w:val="24"/>
        </w:rPr>
        <w:t xml:space="preserve"> </w:t>
      </w:r>
      <w:r w:rsidRPr="00841EE2">
        <w:rPr>
          <w:rFonts w:ascii="Times New Roman" w:hAnsi="Times New Roman"/>
          <w:iCs/>
          <w:spacing w:val="-2"/>
          <w:sz w:val="24"/>
          <w:szCs w:val="24"/>
        </w:rPr>
        <w:t xml:space="preserve">(Dziennik Urzędowy Unii Europejskiej </w:t>
      </w:r>
      <w:r w:rsidR="00060CA5">
        <w:rPr>
          <w:rFonts w:ascii="Times New Roman" w:hAnsi="Times New Roman"/>
          <w:iCs/>
          <w:spacing w:val="-2"/>
          <w:sz w:val="24"/>
          <w:szCs w:val="24"/>
        </w:rPr>
        <w:br/>
      </w:r>
      <w:r w:rsidRPr="00841EE2">
        <w:rPr>
          <w:rFonts w:ascii="Times New Roman" w:hAnsi="Times New Roman"/>
          <w:iCs/>
          <w:spacing w:val="-2"/>
          <w:sz w:val="24"/>
          <w:szCs w:val="24"/>
        </w:rPr>
        <w:t>C 179/32 PL 3.7.2010)</w:t>
      </w:r>
    </w:p>
    <w:p w:rsidR="003C20B4" w:rsidRPr="00841EE2" w:rsidRDefault="003C20B4" w:rsidP="003C20B4">
      <w:pPr>
        <w:pStyle w:val="Default0"/>
        <w:jc w:val="both"/>
        <w:rPr>
          <w:rFonts w:eastAsia="Calibri"/>
          <w:lang w:eastAsia="en-US"/>
        </w:rPr>
      </w:pPr>
      <w:r w:rsidRPr="00841EE2">
        <w:t xml:space="preserve">- Art. 2 ust. 1 pkt 1 ustawy z dnia 11 września 2019 roku – Prawo zamówień publicznych (Dz. U. z 2019 roku, poz. 2019) oraz zmian wprowadzonych ustawą </w:t>
      </w:r>
      <w:r w:rsidRPr="00841EE2">
        <w:rPr>
          <w:rFonts w:eastAsia="Calibri"/>
          <w:lang w:eastAsia="en-US"/>
        </w:rPr>
        <w:t xml:space="preserve">z dnia 27 listopada 2020 r. o zmianie ustawy </w:t>
      </w:r>
      <w:r w:rsidR="00060CA5">
        <w:rPr>
          <w:rFonts w:eastAsia="Calibri"/>
          <w:lang w:eastAsia="en-US"/>
        </w:rPr>
        <w:br/>
      </w:r>
      <w:r w:rsidRPr="00841EE2">
        <w:rPr>
          <w:rFonts w:eastAsia="Calibri"/>
          <w:lang w:eastAsia="en-US"/>
        </w:rPr>
        <w:t>o umowie koncesji na roboty budowlane lub usługi, ustawy – Prawo zamówień publicznych oraz niektórych innych ustaw (Dz.U. z 2020 roku, poz. 2275).</w:t>
      </w:r>
    </w:p>
    <w:p w:rsidR="003C20B4" w:rsidRPr="00841EE2" w:rsidRDefault="003C20B4" w:rsidP="003C20B4">
      <w:pPr>
        <w:pStyle w:val="Default0"/>
        <w:jc w:val="both"/>
        <w:rPr>
          <w:bCs/>
        </w:rPr>
      </w:pPr>
      <w:r w:rsidRPr="00841EE2">
        <w:rPr>
          <w:rFonts w:eastAsia="Calibri"/>
          <w:lang w:eastAsia="en-US"/>
        </w:rPr>
        <w:t xml:space="preserve">-  </w:t>
      </w:r>
      <w:r w:rsidRPr="00841EE2">
        <w:t xml:space="preserve">Ustawę z dnia 27 sierpnia 2009 roku o finansach publicznych ( </w:t>
      </w:r>
      <w:r w:rsidRPr="00841EE2">
        <w:rPr>
          <w:bCs/>
        </w:rPr>
        <w:t xml:space="preserve">t.j. Dz. U. z 2019 r. poz. 869, 1622, 1649, 2020, z 2020 r. poz. 284, 374, 568, 695, 1175) </w:t>
      </w:r>
      <w:r w:rsidRPr="00841EE2">
        <w:rPr>
          <w:iCs/>
          <w:spacing w:val="-2"/>
        </w:rPr>
        <w:t xml:space="preserve">oraz w oparciu o Zarządzenie nr 161/21 Wójta Gminy Zaręby Kościelne z dnia 19 lutego 2021r w sprawie zasad udzielania zamówień publicznych </w:t>
      </w:r>
      <w:r w:rsidR="00060CA5">
        <w:rPr>
          <w:iCs/>
          <w:spacing w:val="-2"/>
        </w:rPr>
        <w:br/>
      </w:r>
      <w:r w:rsidRPr="00841EE2">
        <w:rPr>
          <w:iCs/>
          <w:spacing w:val="-2"/>
        </w:rPr>
        <w:t>w Gminie Zaręby Kościelne, których wartość nie przekracza  kwoty 130 000 złotych</w:t>
      </w:r>
    </w:p>
    <w:p w:rsidR="003C20B4" w:rsidRPr="00841EE2" w:rsidRDefault="003C20B4" w:rsidP="003C20B4">
      <w:pPr>
        <w:rPr>
          <w:rFonts w:ascii="Times New Roman" w:hAnsi="Times New Roman"/>
          <w:sz w:val="24"/>
          <w:szCs w:val="24"/>
        </w:rPr>
      </w:pPr>
    </w:p>
    <w:p w:rsidR="003C20B4" w:rsidRPr="00841EE2" w:rsidRDefault="00841EE2" w:rsidP="003C20B4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841EE2">
        <w:rPr>
          <w:rFonts w:ascii="Times New Roman" w:hAnsi="Times New Roman"/>
          <w:b/>
          <w:sz w:val="24"/>
          <w:szCs w:val="24"/>
        </w:rPr>
        <w:t xml:space="preserve">       </w:t>
      </w:r>
      <w:r w:rsidR="003C20B4" w:rsidRPr="00841EE2">
        <w:rPr>
          <w:rFonts w:ascii="Times New Roman" w:hAnsi="Times New Roman"/>
          <w:b/>
          <w:sz w:val="24"/>
          <w:szCs w:val="24"/>
        </w:rPr>
        <w:t>Gmina Zaręby Kościelne</w:t>
      </w:r>
    </w:p>
    <w:p w:rsidR="003C20B4" w:rsidRPr="00841EE2" w:rsidRDefault="003C20B4" w:rsidP="003C20B4">
      <w:pPr>
        <w:jc w:val="both"/>
        <w:rPr>
          <w:rFonts w:ascii="Times New Roman" w:hAnsi="Times New Roman"/>
          <w:b/>
          <w:sz w:val="24"/>
          <w:szCs w:val="24"/>
        </w:rPr>
      </w:pPr>
      <w:r w:rsidRPr="00841EE2">
        <w:rPr>
          <w:rFonts w:ascii="Times New Roman" w:hAnsi="Times New Roman"/>
          <w:b/>
          <w:sz w:val="24"/>
          <w:szCs w:val="24"/>
        </w:rPr>
        <w:t xml:space="preserve">                                 ul. Kowalska 14</w:t>
      </w:r>
    </w:p>
    <w:p w:rsidR="003C20B4" w:rsidRPr="00841EE2" w:rsidRDefault="003C20B4" w:rsidP="003C20B4">
      <w:pPr>
        <w:jc w:val="both"/>
        <w:rPr>
          <w:rFonts w:ascii="Times New Roman" w:hAnsi="Times New Roman"/>
          <w:b/>
          <w:sz w:val="24"/>
          <w:szCs w:val="24"/>
        </w:rPr>
      </w:pPr>
      <w:r w:rsidRPr="00841EE2">
        <w:rPr>
          <w:rFonts w:ascii="Times New Roman" w:hAnsi="Times New Roman"/>
          <w:b/>
          <w:sz w:val="24"/>
          <w:szCs w:val="24"/>
        </w:rPr>
        <w:t xml:space="preserve">                                 07-323 Zaręby Kościelne</w:t>
      </w:r>
    </w:p>
    <w:p w:rsidR="003C20B4" w:rsidRPr="00841EE2" w:rsidRDefault="003C20B4" w:rsidP="003C20B4">
      <w:pPr>
        <w:jc w:val="both"/>
        <w:rPr>
          <w:rFonts w:ascii="Times New Roman" w:hAnsi="Times New Roman"/>
          <w:b/>
          <w:sz w:val="24"/>
          <w:szCs w:val="24"/>
        </w:rPr>
      </w:pPr>
      <w:r w:rsidRPr="00841EE2">
        <w:rPr>
          <w:rFonts w:ascii="Times New Roman" w:hAnsi="Times New Roman"/>
          <w:b/>
          <w:sz w:val="24"/>
          <w:szCs w:val="24"/>
        </w:rPr>
        <w:t xml:space="preserve">                                 Tel /fax  + 48 86 2706004       NIP   759 162 49 24</w:t>
      </w:r>
    </w:p>
    <w:p w:rsidR="003C20B4" w:rsidRPr="00841EE2" w:rsidRDefault="003C20B4" w:rsidP="003C20B4">
      <w:pPr>
        <w:rPr>
          <w:rFonts w:ascii="Times New Roman" w:hAnsi="Times New Roman"/>
          <w:sz w:val="24"/>
          <w:szCs w:val="24"/>
        </w:rPr>
      </w:pPr>
    </w:p>
    <w:p w:rsidR="003C20B4" w:rsidRPr="00841EE2" w:rsidRDefault="003C20B4" w:rsidP="003C20B4">
      <w:pPr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zaprasza do składania ofert w postępowaniu o udzielenie zamówienia p.n. :</w:t>
      </w:r>
    </w:p>
    <w:p w:rsidR="003C20B4" w:rsidRPr="00841EE2" w:rsidRDefault="00532B7D" w:rsidP="003C20B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„Dowożenie i odwożenie</w:t>
      </w:r>
      <w:r w:rsidR="003C20B4" w:rsidRPr="00841EE2">
        <w:rPr>
          <w:rFonts w:ascii="Times New Roman" w:hAnsi="Times New Roman"/>
          <w:sz w:val="24"/>
          <w:szCs w:val="24"/>
        </w:rPr>
        <w:t xml:space="preserve"> uczniów do Szkoły Podstawowej im. Jana Pawła II w Zarębach Kościelnych”</w:t>
      </w:r>
    </w:p>
    <w:p w:rsidR="003C20B4" w:rsidRPr="00841EE2" w:rsidRDefault="003C20B4" w:rsidP="003C20B4">
      <w:pPr>
        <w:rPr>
          <w:rFonts w:ascii="Times New Roman" w:hAnsi="Times New Roman"/>
          <w:sz w:val="24"/>
          <w:szCs w:val="24"/>
        </w:rPr>
      </w:pPr>
    </w:p>
    <w:p w:rsidR="003C20B4" w:rsidRPr="00841EE2" w:rsidRDefault="003C20B4" w:rsidP="003C20B4">
      <w:pPr>
        <w:pStyle w:val="Akapitzlist"/>
        <w:numPr>
          <w:ilvl w:val="0"/>
          <w:numId w:val="29"/>
        </w:numPr>
        <w:rPr>
          <w:rFonts w:ascii="Times New Roman" w:hAnsi="Times New Roman"/>
        </w:rPr>
      </w:pPr>
      <w:r w:rsidRPr="00841EE2">
        <w:rPr>
          <w:rFonts w:ascii="Times New Roman" w:hAnsi="Times New Roman"/>
          <w:b/>
        </w:rPr>
        <w:t>Określenie przedmiotu zamówienia</w:t>
      </w:r>
      <w:r w:rsidRPr="00841EE2">
        <w:rPr>
          <w:rFonts w:ascii="Times New Roman" w:hAnsi="Times New Roman"/>
        </w:rPr>
        <w:t>:</w:t>
      </w:r>
    </w:p>
    <w:p w:rsidR="003C20B4" w:rsidRPr="00841EE2" w:rsidRDefault="003C20B4" w:rsidP="003C20B4">
      <w:pPr>
        <w:widowControl w:val="0"/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41EE2">
        <w:rPr>
          <w:rFonts w:ascii="Times New Roman" w:hAnsi="Times New Roman"/>
          <w:b/>
          <w:color w:val="000000"/>
          <w:sz w:val="24"/>
          <w:szCs w:val="24"/>
        </w:rPr>
        <w:t>Opis przedmiotu zamówienia:</w:t>
      </w:r>
    </w:p>
    <w:p w:rsidR="003C20B4" w:rsidRPr="00841EE2" w:rsidRDefault="003C20B4" w:rsidP="003C20B4">
      <w:pPr>
        <w:pStyle w:val="Akapitzlist"/>
        <w:numPr>
          <w:ilvl w:val="0"/>
          <w:numId w:val="6"/>
        </w:numPr>
        <w:spacing w:before="120" w:line="276" w:lineRule="auto"/>
        <w:ind w:left="284" w:hanging="284"/>
        <w:contextualSpacing w:val="0"/>
        <w:jc w:val="both"/>
        <w:rPr>
          <w:rFonts w:ascii="Times New Roman" w:hAnsi="Times New Roman"/>
          <w:lang w:val="pl-PL"/>
        </w:rPr>
      </w:pPr>
      <w:r w:rsidRPr="00841EE2">
        <w:rPr>
          <w:rFonts w:ascii="Times New Roman" w:hAnsi="Times New Roman"/>
          <w:lang w:val="pl-PL"/>
        </w:rPr>
        <w:t>Przedmiotem zamówienia jest wykonanie usługi dowożenia i odwożenia uczniów do Szkoły Podstawowej im. Jana Pawła II w Zarębach Kościelnych. Zamawiający dopuszcza realizację zadania w ramach wykonywanej przez przewoźnika komunikacji regularnej w oparciu o imienne bilety miesięczne wydawane uczniom. W przypadku przewozu w ramach komunikacji regularnej pierwszeństwo przejazdu muszą mieć zapewnione osoby z wykupionym biletem miesięcznym.</w:t>
      </w:r>
    </w:p>
    <w:p w:rsidR="003C20B4" w:rsidRPr="00841EE2" w:rsidRDefault="003C20B4" w:rsidP="003C20B4">
      <w:pPr>
        <w:pStyle w:val="Akapitzlist"/>
        <w:numPr>
          <w:ilvl w:val="0"/>
          <w:numId w:val="6"/>
        </w:numPr>
        <w:spacing w:line="276" w:lineRule="auto"/>
        <w:ind w:left="284" w:hanging="284"/>
        <w:contextualSpacing w:val="0"/>
        <w:jc w:val="both"/>
        <w:rPr>
          <w:rFonts w:ascii="Times New Roman" w:hAnsi="Times New Roman"/>
          <w:lang w:val="pl-PL"/>
        </w:rPr>
      </w:pPr>
      <w:r w:rsidRPr="00841EE2">
        <w:rPr>
          <w:rFonts w:ascii="Times New Roman" w:hAnsi="Times New Roman"/>
          <w:lang w:val="pl-PL"/>
        </w:rPr>
        <w:t xml:space="preserve">Przedmiot zamówienia obejmuje transport uczniów z przystanków komunikacyjnych zlokalizowanych </w:t>
      </w:r>
      <w:r w:rsidRPr="00841EE2">
        <w:rPr>
          <w:rFonts w:ascii="Times New Roman" w:hAnsi="Times New Roman"/>
          <w:lang w:val="pl-PL"/>
        </w:rPr>
        <w:br/>
        <w:t>w każdej miejscowości na terenie gminy Zaręby Kościelne</w:t>
      </w:r>
      <w:r w:rsidR="008867D0">
        <w:rPr>
          <w:rFonts w:ascii="Times New Roman" w:hAnsi="Times New Roman"/>
          <w:lang w:val="pl-PL"/>
        </w:rPr>
        <w:t xml:space="preserve"> oraz dwóch przystanków na terenie gminy Małkinia Górna</w:t>
      </w:r>
      <w:r w:rsidRPr="00841EE2">
        <w:rPr>
          <w:rFonts w:ascii="Times New Roman" w:hAnsi="Times New Roman"/>
          <w:lang w:val="pl-PL"/>
        </w:rPr>
        <w:t xml:space="preserve"> do przystanku komunikacyjnego zlokalizowanego przy Szkole Podstawowej </w:t>
      </w:r>
      <w:r w:rsidR="00060CA5">
        <w:rPr>
          <w:rFonts w:ascii="Times New Roman" w:hAnsi="Times New Roman"/>
          <w:lang w:val="pl-PL"/>
        </w:rPr>
        <w:br/>
      </w:r>
      <w:r w:rsidRPr="00841EE2">
        <w:rPr>
          <w:rFonts w:ascii="Times New Roman" w:hAnsi="Times New Roman"/>
          <w:lang w:val="pl-PL"/>
        </w:rPr>
        <w:t>w Zarębach Kościelnych, ul. Farna 20 oraz transport powrotny.</w:t>
      </w:r>
    </w:p>
    <w:p w:rsidR="003C20B4" w:rsidRPr="00841EE2" w:rsidRDefault="003C20B4" w:rsidP="003C20B4">
      <w:pPr>
        <w:pStyle w:val="Akapitzlist"/>
        <w:numPr>
          <w:ilvl w:val="0"/>
          <w:numId w:val="6"/>
        </w:numPr>
        <w:tabs>
          <w:tab w:val="left" w:pos="284"/>
        </w:tabs>
        <w:spacing w:line="276" w:lineRule="auto"/>
        <w:ind w:left="284" w:hanging="284"/>
        <w:contextualSpacing w:val="0"/>
        <w:jc w:val="both"/>
        <w:rPr>
          <w:rFonts w:ascii="Times New Roman" w:hAnsi="Times New Roman"/>
          <w:lang w:val="pl-PL"/>
        </w:rPr>
      </w:pPr>
      <w:r w:rsidRPr="00841EE2">
        <w:rPr>
          <w:rFonts w:ascii="Times New Roman" w:hAnsi="Times New Roman"/>
          <w:lang w:val="pl-PL"/>
        </w:rPr>
        <w:t xml:space="preserve">Liczba dowożonych uczniów ogółem – 188 osób. Liczbę dzieci z poszczególnych miejscowości </w:t>
      </w:r>
      <w:r w:rsidR="00060CA5">
        <w:rPr>
          <w:rFonts w:ascii="Times New Roman" w:hAnsi="Times New Roman"/>
          <w:lang w:val="pl-PL"/>
        </w:rPr>
        <w:br/>
      </w:r>
      <w:r w:rsidRPr="00841EE2">
        <w:rPr>
          <w:rFonts w:ascii="Times New Roman" w:hAnsi="Times New Roman"/>
          <w:lang w:val="pl-PL"/>
        </w:rPr>
        <w:t>i szacunkową odległość od każdego przystanku w miejscowości do przystanku przy szkole w Zarębach Kościelnych określa załącznik nr 4 do niniejszego zapytania.</w:t>
      </w:r>
    </w:p>
    <w:p w:rsidR="003C20B4" w:rsidRPr="00841EE2" w:rsidRDefault="003C20B4" w:rsidP="003C20B4">
      <w:pPr>
        <w:pStyle w:val="Akapitzlist"/>
        <w:tabs>
          <w:tab w:val="left" w:pos="284"/>
        </w:tabs>
        <w:spacing w:line="276" w:lineRule="auto"/>
        <w:ind w:left="284"/>
        <w:contextualSpacing w:val="0"/>
        <w:jc w:val="both"/>
        <w:rPr>
          <w:rFonts w:ascii="Times New Roman" w:hAnsi="Times New Roman"/>
          <w:lang w:val="pl-PL"/>
        </w:rPr>
      </w:pPr>
      <w:r w:rsidRPr="00841EE2">
        <w:rPr>
          <w:rFonts w:ascii="Times New Roman" w:hAnsi="Times New Roman"/>
          <w:lang w:val="pl-PL"/>
        </w:rPr>
        <w:t xml:space="preserve">Liczba dowożonych uczniów może ulec zmianie w roku szkolnym 2021/2022. W terminie </w:t>
      </w:r>
      <w:r w:rsidR="00060CA5">
        <w:rPr>
          <w:rFonts w:ascii="Times New Roman" w:hAnsi="Times New Roman"/>
          <w:lang w:val="pl-PL"/>
        </w:rPr>
        <w:br/>
      </w:r>
      <w:r w:rsidRPr="00841EE2">
        <w:rPr>
          <w:rFonts w:ascii="Times New Roman" w:hAnsi="Times New Roman"/>
          <w:lang w:val="pl-PL"/>
        </w:rPr>
        <w:t xml:space="preserve">do 30 sierpnia 2021 r. Zamawiający dostarczy Wykonawcy zaktualizowaną listę dojeżdżających uczniów. </w:t>
      </w:r>
    </w:p>
    <w:p w:rsidR="003C20B4" w:rsidRPr="00841EE2" w:rsidRDefault="003C20B4" w:rsidP="003C20B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841EE2">
        <w:rPr>
          <w:rFonts w:ascii="Times New Roman" w:hAnsi="Times New Roman"/>
          <w:color w:val="000000"/>
          <w:sz w:val="24"/>
          <w:szCs w:val="24"/>
          <w:u w:val="single"/>
        </w:rPr>
        <w:t>Kody Wspólnego Słownika Zamówień:</w:t>
      </w:r>
    </w:p>
    <w:p w:rsidR="003C20B4" w:rsidRPr="00841EE2" w:rsidRDefault="003C20B4" w:rsidP="003C20B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841EE2">
        <w:rPr>
          <w:rFonts w:ascii="Times New Roman" w:hAnsi="Times New Roman"/>
          <w:bCs/>
          <w:sz w:val="24"/>
          <w:szCs w:val="24"/>
        </w:rPr>
        <w:t>60112000-6</w:t>
      </w:r>
      <w:r w:rsidRPr="00841EE2">
        <w:rPr>
          <w:rFonts w:ascii="Times New Roman" w:hAnsi="Times New Roman"/>
          <w:bCs/>
          <w:sz w:val="24"/>
          <w:szCs w:val="24"/>
        </w:rPr>
        <w:tab/>
        <w:t>Usługi w zakresie publicznego transportu drogowego</w:t>
      </w:r>
    </w:p>
    <w:p w:rsidR="003C20B4" w:rsidRPr="00841EE2" w:rsidRDefault="003C20B4" w:rsidP="003C20B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C20B4" w:rsidRPr="00841EE2" w:rsidRDefault="003C20B4" w:rsidP="003C20B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20" w:lineRule="exact"/>
        <w:ind w:left="284" w:hanging="284"/>
        <w:rPr>
          <w:rFonts w:ascii="Times New Roman" w:hAnsi="Times New Roman"/>
          <w:b/>
          <w:color w:val="000000"/>
          <w:sz w:val="24"/>
          <w:szCs w:val="24"/>
        </w:rPr>
      </w:pPr>
      <w:r w:rsidRPr="00841EE2">
        <w:rPr>
          <w:rFonts w:ascii="Times New Roman" w:hAnsi="Times New Roman"/>
          <w:b/>
          <w:color w:val="000000"/>
          <w:sz w:val="24"/>
          <w:szCs w:val="24"/>
        </w:rPr>
        <w:t>Organizacja dowożenia: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>Kursy dowożące dzieci do szkół powinien rozpocząć się nie wcześniej niż o godz. 6</w:t>
      </w:r>
      <w:r w:rsidRPr="00841EE2">
        <w:rPr>
          <w:rFonts w:ascii="Times New Roman" w:hAnsi="Times New Roman"/>
          <w:vertAlign w:val="superscript"/>
        </w:rPr>
        <w:t>30</w:t>
      </w:r>
      <w:r w:rsidRPr="00841EE2">
        <w:rPr>
          <w:rFonts w:ascii="Times New Roman" w:hAnsi="Times New Roman"/>
        </w:rPr>
        <w:t>, a zakończyć się przed początkiem pierwszej lekcji w szkole tj. przed godz.8</w:t>
      </w:r>
      <w:r w:rsidRPr="00841EE2">
        <w:rPr>
          <w:rFonts w:ascii="Times New Roman" w:hAnsi="Times New Roman"/>
          <w:vertAlign w:val="superscript"/>
        </w:rPr>
        <w:t>00</w:t>
      </w:r>
      <w:r w:rsidRPr="00841EE2">
        <w:rPr>
          <w:rFonts w:ascii="Times New Roman" w:hAnsi="Times New Roman"/>
        </w:rPr>
        <w:t>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>Transport powrotny po zakończonych godzinach lekcyjnych powinien odbywać się na dwa kursy:</w:t>
      </w:r>
    </w:p>
    <w:p w:rsidR="003C20B4" w:rsidRPr="00841EE2" w:rsidRDefault="003C20B4" w:rsidP="00060CA5">
      <w:pPr>
        <w:numPr>
          <w:ilvl w:val="0"/>
          <w:numId w:val="18"/>
        </w:numPr>
        <w:spacing w:line="276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Kurs I ok. godz. 12</w:t>
      </w:r>
      <w:r w:rsidRPr="00841EE2">
        <w:rPr>
          <w:rFonts w:ascii="Times New Roman" w:hAnsi="Times New Roman"/>
          <w:sz w:val="24"/>
          <w:szCs w:val="24"/>
          <w:vertAlign w:val="superscript"/>
        </w:rPr>
        <w:t>35</w:t>
      </w:r>
      <w:r w:rsidRPr="00841EE2">
        <w:rPr>
          <w:rFonts w:ascii="Times New Roman" w:hAnsi="Times New Roman"/>
          <w:sz w:val="24"/>
          <w:szCs w:val="24"/>
        </w:rPr>
        <w:t xml:space="preserve"> wszystkie dzieci (80</w:t>
      </w:r>
      <w:r w:rsidRPr="00841E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573E">
        <w:rPr>
          <w:rFonts w:ascii="Times New Roman" w:hAnsi="Times New Roman"/>
          <w:sz w:val="24"/>
          <w:szCs w:val="24"/>
        </w:rPr>
        <w:t>osób</w:t>
      </w:r>
      <w:r w:rsidRPr="00841EE2">
        <w:rPr>
          <w:rFonts w:ascii="Times New Roman" w:hAnsi="Times New Roman"/>
          <w:sz w:val="24"/>
          <w:szCs w:val="24"/>
        </w:rPr>
        <w:t>) z klas 0 – III szkoły podstawowej (liczba dzieci młodszych z poszczególnych miejscowości w załączniku nr 4),</w:t>
      </w:r>
    </w:p>
    <w:p w:rsidR="003C20B4" w:rsidRPr="00841EE2" w:rsidRDefault="003C20B4" w:rsidP="00060CA5">
      <w:pPr>
        <w:numPr>
          <w:ilvl w:val="0"/>
          <w:numId w:val="18"/>
        </w:numPr>
        <w:spacing w:line="276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Kurs II dzieci starsze – po 7-8 lekcjach, czyli ok. godz. 14</w:t>
      </w:r>
      <w:r w:rsidRPr="00841EE2">
        <w:rPr>
          <w:rFonts w:ascii="Times New Roman" w:hAnsi="Times New Roman"/>
          <w:sz w:val="24"/>
          <w:szCs w:val="24"/>
          <w:vertAlign w:val="superscript"/>
        </w:rPr>
        <w:t>25</w:t>
      </w:r>
      <w:r w:rsidRPr="00841EE2">
        <w:rPr>
          <w:rFonts w:ascii="Times New Roman" w:hAnsi="Times New Roman"/>
          <w:sz w:val="24"/>
          <w:szCs w:val="24"/>
        </w:rPr>
        <w:t xml:space="preserve"> – 15</w:t>
      </w:r>
      <w:r w:rsidRPr="00841EE2">
        <w:rPr>
          <w:rFonts w:ascii="Times New Roman" w:hAnsi="Times New Roman"/>
          <w:sz w:val="24"/>
          <w:szCs w:val="24"/>
          <w:vertAlign w:val="superscript"/>
        </w:rPr>
        <w:t>30</w:t>
      </w:r>
      <w:r w:rsidRPr="00841EE2">
        <w:rPr>
          <w:rFonts w:ascii="Times New Roman" w:hAnsi="Times New Roman"/>
          <w:sz w:val="24"/>
          <w:szCs w:val="24"/>
        </w:rPr>
        <w:t>, zgodnie z planem lekcji.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>Dokładny rozkład jazdy zostanie uzgodniony między Zamawiającym, Wykonawcą oraz Dyrektorem Szkoły Podstawowej w Zarębach Kościelnych przed rozpoczęciem świadczenia usług.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>Przewozy uczniów powinny być realizowane zgodnie z Prawem Przewozowym i Prawem o Ruchu Drogowym.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Pojazdy przeznaczone do przewozu uczniów powinny spełniać wymagania określone </w:t>
      </w:r>
      <w:r w:rsidR="00060CA5">
        <w:rPr>
          <w:rFonts w:ascii="Times New Roman" w:hAnsi="Times New Roman"/>
        </w:rPr>
        <w:br/>
      </w:r>
      <w:r w:rsidRPr="00841EE2">
        <w:rPr>
          <w:rFonts w:ascii="Times New Roman" w:hAnsi="Times New Roman"/>
        </w:rPr>
        <w:t xml:space="preserve">w rozporządzenia Ministra Infrastruktury z dnia 31 grudnia 2002 roku w sprawie warunków technicznych pojazdów oraz zakresu ich niezbędnego wyposażenia (Dz.U. z 2016 r. poz. 2022 z późn. zm.) oraz posiadać aktualne ubezpieczenie OC i NW i ważny przegląd techniczny. W przypadku realizacji usługi w ramach wykonywanej przez przewoźnika komunikacji regularnej pojazd nie musi być oznakowany tablicami świadczącymi o przewozie uczniów. </w:t>
      </w:r>
      <w:r w:rsidRPr="00841EE2">
        <w:rPr>
          <w:rFonts w:ascii="Times New Roman" w:hAnsi="Times New Roman"/>
        </w:rPr>
        <w:br/>
        <w:t>W każdym innym przypadku pojazd powinien być odpowiednio oznakowany.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Pojazdy przeznaczone do wykonania usługi muszą posiadać odpowiednią ilość miejsc siedzących, aby każda przewożona osoba miała miejsce siedzące. 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>W okresie wczesnowiosennym i jesienno-zimowym pojazdy przewożące uczniów muszą być ogrzewane.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Transport dzieci musi odbywać się ze sprawowaniem opieki nad dziećmi w czasie ich przewozu, </w:t>
      </w:r>
      <w:r w:rsidR="00060CA5">
        <w:rPr>
          <w:rFonts w:ascii="Times New Roman" w:hAnsi="Times New Roman"/>
        </w:rPr>
        <w:br/>
      </w:r>
      <w:r w:rsidRPr="00841EE2">
        <w:rPr>
          <w:rFonts w:ascii="Times New Roman" w:hAnsi="Times New Roman"/>
        </w:rPr>
        <w:t>jak również w trakcie ich wsiadania i wysiadania na przystankach. Zamawiający na własny koszt zapewnia opiekunów. Koszt przewozu opiekunów ponosi Wykonawca.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Usługa ma być świadczona w dni powszednie od poniedziałku do piątku z wyjątkiem dni ustawowo wolnych od pracy, a także przerw w realizacji zajęć dydaktyczno-wychowawczych, określonych na podstawie przepisów rozporządzenia Ministra Edukacji Narodowej z dnia 11 sierpnia 2017 r. </w:t>
      </w:r>
      <w:r w:rsidR="00060CA5">
        <w:rPr>
          <w:rFonts w:ascii="Times New Roman" w:hAnsi="Times New Roman"/>
        </w:rPr>
        <w:br/>
      </w:r>
      <w:r w:rsidRPr="00841EE2">
        <w:rPr>
          <w:rFonts w:ascii="Times New Roman" w:hAnsi="Times New Roman"/>
        </w:rPr>
        <w:t xml:space="preserve">w sprawie organizacji roku szkolnego (Dz. U. z 2017 r., poz. 1603 z późn. zm.) – ferie zimowe, wiosenna i zimowa przerwa świąteczna,  oraz w okresie przerw w prowadzeniu zajęć stacjonarnych </w:t>
      </w:r>
      <w:r w:rsidR="00060CA5">
        <w:rPr>
          <w:rFonts w:ascii="Times New Roman" w:hAnsi="Times New Roman"/>
        </w:rPr>
        <w:br/>
      </w:r>
      <w:r w:rsidRPr="00841EE2">
        <w:rPr>
          <w:rFonts w:ascii="Times New Roman" w:hAnsi="Times New Roman"/>
        </w:rPr>
        <w:t xml:space="preserve">w szkołach ustanowionych przepisami prawa w sprawie czasowego ograniczenia funkcjonowania jednostek systemu oświaty w związku z zapobieganiem, przeciwdziałaniem i zwalczaniem COVID-19. </w:t>
      </w:r>
    </w:p>
    <w:p w:rsidR="003C20B4" w:rsidRPr="00841EE2" w:rsidRDefault="003C20B4" w:rsidP="00060CA5">
      <w:pPr>
        <w:pStyle w:val="Akapitzlist"/>
        <w:numPr>
          <w:ilvl w:val="1"/>
          <w:numId w:val="30"/>
        </w:numPr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Wykonawca jest zobowiązany do punktualnego przestrzegania przedstawionego rozkładu jazdy, </w:t>
      </w:r>
      <w:r w:rsidR="00060CA5">
        <w:rPr>
          <w:rFonts w:ascii="Times New Roman" w:hAnsi="Times New Roman"/>
        </w:rPr>
        <w:br/>
      </w:r>
      <w:r w:rsidRPr="00841EE2">
        <w:rPr>
          <w:rFonts w:ascii="Times New Roman" w:hAnsi="Times New Roman"/>
        </w:rPr>
        <w:t xml:space="preserve">a w przypadku awarii pojazdu jest zobowiązany do podstawienia w ciągu </w:t>
      </w:r>
      <w:r w:rsidRPr="00841EE2">
        <w:rPr>
          <w:rFonts w:ascii="Times New Roman" w:hAnsi="Times New Roman"/>
          <w:u w:val="single"/>
        </w:rPr>
        <w:t>maksymalnie 1,5 godziny</w:t>
      </w:r>
      <w:r w:rsidRPr="00841EE2">
        <w:rPr>
          <w:rFonts w:ascii="Times New Roman" w:hAnsi="Times New Roman"/>
        </w:rPr>
        <w:t xml:space="preserve"> innego pojazdu spełniającego wymagania Zamawiającego.</w:t>
      </w:r>
    </w:p>
    <w:p w:rsidR="00060CA5" w:rsidRDefault="00060CA5" w:rsidP="00060CA5">
      <w:pPr>
        <w:jc w:val="both"/>
        <w:rPr>
          <w:rFonts w:ascii="Times New Roman" w:hAnsi="Times New Roman"/>
          <w:b/>
          <w:sz w:val="24"/>
          <w:szCs w:val="24"/>
        </w:rPr>
      </w:pPr>
    </w:p>
    <w:p w:rsidR="003C20B4" w:rsidRPr="00841EE2" w:rsidRDefault="003C20B4" w:rsidP="00060CA5">
      <w:pPr>
        <w:jc w:val="both"/>
        <w:rPr>
          <w:rFonts w:ascii="Times New Roman" w:hAnsi="Times New Roman"/>
          <w:b/>
          <w:sz w:val="24"/>
          <w:szCs w:val="24"/>
        </w:rPr>
      </w:pPr>
      <w:r w:rsidRPr="00841EE2">
        <w:rPr>
          <w:rFonts w:ascii="Times New Roman" w:hAnsi="Times New Roman"/>
          <w:b/>
          <w:sz w:val="24"/>
          <w:szCs w:val="24"/>
        </w:rPr>
        <w:t>Informacje dodatkowe :</w:t>
      </w:r>
    </w:p>
    <w:p w:rsidR="003C20B4" w:rsidRPr="00841EE2" w:rsidRDefault="003C20B4" w:rsidP="003C20B4">
      <w:pPr>
        <w:jc w:val="both"/>
        <w:rPr>
          <w:rFonts w:ascii="Times New Roman" w:hAnsi="Times New Roman"/>
          <w:b/>
          <w:sz w:val="24"/>
          <w:szCs w:val="24"/>
        </w:rPr>
      </w:pPr>
    </w:p>
    <w:p w:rsidR="003C20B4" w:rsidRPr="00841EE2" w:rsidRDefault="003C20B4" w:rsidP="003C20B4">
      <w:pPr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Zamawiający nie dopuszcza/dopuszcza składania ofert częściowych, wariantowych.</w:t>
      </w:r>
    </w:p>
    <w:p w:rsidR="003C20B4" w:rsidRPr="00841EE2" w:rsidRDefault="003C20B4" w:rsidP="003C20B4">
      <w:pPr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Wymagany termin płatności faktury </w:t>
      </w:r>
      <w:r w:rsidRPr="00841EE2">
        <w:rPr>
          <w:rFonts w:ascii="Times New Roman" w:hAnsi="Times New Roman"/>
          <w:sz w:val="24"/>
          <w:szCs w:val="24"/>
          <w:u w:val="single"/>
        </w:rPr>
        <w:t>min. 30 dni.</w:t>
      </w:r>
    </w:p>
    <w:p w:rsidR="003C20B4" w:rsidRPr="00841EE2" w:rsidRDefault="003C20B4" w:rsidP="003C20B4">
      <w:pPr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Gmina </w:t>
      </w:r>
      <w:r w:rsidRPr="00841EE2">
        <w:rPr>
          <w:rFonts w:ascii="Times New Roman" w:hAnsi="Times New Roman"/>
          <w:sz w:val="24"/>
          <w:szCs w:val="24"/>
        </w:rPr>
        <w:lastRenderedPageBreak/>
        <w:t xml:space="preserve">Zaręby Kościelne  informuje,  o zasadach przetwarzania Państwa danych osobowych oraz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 xml:space="preserve">o przysługujących Państwu prawach z tym związanych. Administratorem Państwa danych osobowych przetwarzanych w Urzędzie Gminy Zaręby Kościelne jest Wójt Gminy Zaręby Kościelne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 xml:space="preserve">ul. Kowalska 14, 07-323 Zaręby Kościelne. </w:t>
      </w:r>
    </w:p>
    <w:p w:rsidR="003C20B4" w:rsidRPr="00841EE2" w:rsidRDefault="003C20B4" w:rsidP="003C20B4">
      <w:pPr>
        <w:ind w:left="340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Administrator wyznaczył Inspektora Ochrony Danych, z którym mogą się Państwo kontaktować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 xml:space="preserve">w sprawach przetwarzania Państwa danych osobowych poprzez adres </w:t>
      </w:r>
      <w:r w:rsidRPr="00841EE2">
        <w:rPr>
          <w:rFonts w:ascii="Times New Roman" w:hAnsi="Times New Roman"/>
          <w:sz w:val="24"/>
          <w:szCs w:val="24"/>
        </w:rPr>
        <w:br/>
        <w:t xml:space="preserve">e-mail: </w:t>
      </w:r>
      <w:hyperlink r:id="rId8" w:history="1">
        <w:r w:rsidRPr="00841EE2">
          <w:rPr>
            <w:rStyle w:val="Hipercze"/>
            <w:rFonts w:ascii="Times New Roman" w:hAnsi="Times New Roman"/>
            <w:sz w:val="24"/>
            <w:szCs w:val="24"/>
          </w:rPr>
          <w:t>iod@zareby-kosc.pl</w:t>
        </w:r>
      </w:hyperlink>
    </w:p>
    <w:p w:rsidR="003C20B4" w:rsidRPr="00841EE2" w:rsidRDefault="003C20B4" w:rsidP="003C20B4">
      <w:pPr>
        <w:ind w:left="340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Państwa dane osobowe będą przetwarzane zgodnie z przepisami RODO, tzn. dane będą przetwarzane na podstawie przepisów prawa, a w szczególnych przypadkach - na podstawie Państwa zgody albo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 xml:space="preserve">w związku z wykonywaniem umowy, której są Państwo stroną. </w:t>
      </w:r>
      <w:r w:rsidRPr="00841EE2">
        <w:rPr>
          <w:rFonts w:ascii="Times New Roman" w:hAnsi="Times New Roman"/>
          <w:sz w:val="24"/>
          <w:szCs w:val="24"/>
        </w:rPr>
        <w:br/>
        <w:t xml:space="preserve">Podanie przez Państwa danych osobowych jest obowiązkowe, w sytuacji, gdy przesłankę przetwarzania danych osobowych stanowi przepis prawa lub zawarta między stronami umowa.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>W sytuacji, gdy przetwarzanie danych osobowych odbywa się na podstawie zgody osoby, której dane dotyczą, podanie przez Państwa danych osobowych Administratorowi ma charakter dobrowolny.</w:t>
      </w:r>
    </w:p>
    <w:p w:rsidR="003C20B4" w:rsidRPr="00841EE2" w:rsidRDefault="003C20B4" w:rsidP="003C20B4">
      <w:pPr>
        <w:ind w:left="340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 W zakresie danych osobowych Państwa dotyczących, przysługują Państwu następujące prawa: </w:t>
      </w:r>
    </w:p>
    <w:p w:rsidR="003C20B4" w:rsidRPr="00841EE2" w:rsidRDefault="003C20B4" w:rsidP="00060CA5">
      <w:pPr>
        <w:spacing w:after="120"/>
        <w:ind w:left="340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br/>
        <w:t xml:space="preserve">• prawo dostępu do danych osobowych,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sprostowania danych np. gdy są nieaktualnie lub nieprawdziwe,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do usunięcia danych – prawo przysługuje w ramach przesłanek i na warunkach określonych </w:t>
      </w:r>
      <w:r w:rsidR="00060CA5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t xml:space="preserve">w art. 17 RODO,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ograniczenia przetwarzania – prawo przysługuje w ramach przesłanek i na warunkach określonych w art. 18 RODO,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wniesienia sprzeciwu wobec przetwarzania – prawo przysługuje w ramach przesłanek i na warunkach określonych w art. 21 RODO,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do cofnięcia zgody – tylko jeżeli przetwarzanie odbywa się na podstawie art. 6 ust. 1 lit. a) lub art. 9 ust. 2 lit. a RODO, </w:t>
      </w:r>
      <w:r w:rsidRPr="00841EE2">
        <w:rPr>
          <w:rFonts w:ascii="Times New Roman" w:hAnsi="Times New Roman"/>
          <w:sz w:val="24"/>
          <w:szCs w:val="24"/>
        </w:rPr>
        <w:br/>
        <w:t xml:space="preserve">• prawo wniesienia skargi do Prezesa Urzędu Ochrony Danych. </w:t>
      </w:r>
      <w:r w:rsidRPr="00841EE2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br/>
        <w:t xml:space="preserve">Dane osobowe będą przechowywane przez okres wynikający z przepisów prawa, w szczególności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 </w:t>
      </w:r>
      <w:r w:rsidRPr="00841EE2">
        <w:rPr>
          <w:rFonts w:ascii="Times New Roman" w:hAnsi="Times New Roman"/>
          <w:sz w:val="24"/>
          <w:szCs w:val="24"/>
        </w:rPr>
        <w:br/>
      </w:r>
      <w:r w:rsidRPr="00841EE2">
        <w:rPr>
          <w:rFonts w:ascii="Times New Roman" w:hAnsi="Times New Roman"/>
          <w:sz w:val="24"/>
          <w:szCs w:val="24"/>
        </w:rPr>
        <w:br/>
        <w:t xml:space="preserve">Odbiorcami danych osobowych mogą być podmioty uprawnione na podstawie przepisów prawa lub umowy powierzenia przetwarzania danych. Administrator nie podejmuje zautomatyzowanych decyzji w indywidualnych przypadkach, w tym profilowania. </w:t>
      </w:r>
      <w:r w:rsidRPr="00841EE2">
        <w:rPr>
          <w:rFonts w:ascii="Times New Roman" w:hAnsi="Times New Roman"/>
          <w:b/>
          <w:sz w:val="24"/>
          <w:szCs w:val="24"/>
        </w:rPr>
        <w:t>Sposób uzyskania informacji dotyczących przedmiotu zamówienia</w:t>
      </w:r>
      <w:r w:rsidRPr="00841EE2">
        <w:rPr>
          <w:rFonts w:ascii="Times New Roman" w:hAnsi="Times New Roman"/>
          <w:sz w:val="24"/>
          <w:szCs w:val="24"/>
        </w:rPr>
        <w:t>:</w:t>
      </w:r>
    </w:p>
    <w:p w:rsidR="003C20B4" w:rsidRPr="00841EE2" w:rsidRDefault="003C20B4" w:rsidP="003C20B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Preferuje się, aby komunikacja między zamawiającym a Wykonawcami, w tym wszelkie oświadczenia, wnioski, zawiadomienia oraz informacje, przekazywane były za pośrednictwem poczty email. </w:t>
      </w:r>
    </w:p>
    <w:p w:rsidR="003C20B4" w:rsidRPr="00841EE2" w:rsidRDefault="003C20B4" w:rsidP="003C20B4">
      <w:pPr>
        <w:ind w:firstLine="3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Za datę przekazania (wpływu) oświadczeń, wniosków, zawiadomień oraz informacji przyjmuje się datę ich przesłania za pośrednictwem Zamawiający poczty elektronicznej. Adres poczty elektronicznej: ugzar@ornet.pl</w:t>
      </w:r>
    </w:p>
    <w:p w:rsidR="003C20B4" w:rsidRPr="00841EE2" w:rsidRDefault="003C20B4" w:rsidP="003C20B4">
      <w:pPr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3C20B4" w:rsidRDefault="003C20B4" w:rsidP="003C20B4">
      <w:pPr>
        <w:jc w:val="both"/>
        <w:rPr>
          <w:rStyle w:val="Hipercze"/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Informacje dotyczące niniejszego postępowania można uzyskać pisząc na adres </w:t>
      </w:r>
      <w:hyperlink r:id="rId9" w:history="1">
        <w:r w:rsidRPr="00841EE2">
          <w:rPr>
            <w:rStyle w:val="Hipercze"/>
            <w:rFonts w:ascii="Times New Roman" w:hAnsi="Times New Roman"/>
            <w:sz w:val="24"/>
            <w:szCs w:val="24"/>
          </w:rPr>
          <w:t>ugzar@ornet.pl</w:t>
        </w:r>
      </w:hyperlink>
    </w:p>
    <w:p w:rsidR="00060CA5" w:rsidRDefault="00060CA5" w:rsidP="003C20B4">
      <w:pPr>
        <w:jc w:val="both"/>
        <w:rPr>
          <w:rFonts w:ascii="Times New Roman" w:hAnsi="Times New Roman"/>
          <w:sz w:val="24"/>
          <w:szCs w:val="24"/>
        </w:rPr>
      </w:pPr>
    </w:p>
    <w:p w:rsidR="004E048E" w:rsidRPr="00841EE2" w:rsidRDefault="004E048E" w:rsidP="003C20B4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C20B4" w:rsidRPr="00060CA5" w:rsidRDefault="003C20B4" w:rsidP="003C20B4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  <w:b/>
        </w:rPr>
        <w:t>Termin realizacji zamówienia:</w:t>
      </w:r>
      <w:r w:rsidRPr="00841EE2">
        <w:rPr>
          <w:rFonts w:ascii="Times New Roman" w:hAnsi="Times New Roman"/>
        </w:rPr>
        <w:t xml:space="preserve"> od 2 września</w:t>
      </w:r>
      <w:r w:rsidRPr="00841EE2">
        <w:rPr>
          <w:rFonts w:ascii="Times New Roman" w:hAnsi="Times New Roman"/>
          <w:color w:val="FF0000"/>
        </w:rPr>
        <w:t xml:space="preserve"> </w:t>
      </w:r>
      <w:r w:rsidRPr="00841EE2">
        <w:rPr>
          <w:rFonts w:ascii="Times New Roman" w:hAnsi="Times New Roman"/>
        </w:rPr>
        <w:t>2021 roku do 23 czerwca 2022 roku</w:t>
      </w:r>
      <w:r w:rsidRPr="00841EE2">
        <w:rPr>
          <w:rFonts w:ascii="Times New Roman" w:hAnsi="Times New Roman"/>
          <w:b/>
        </w:rPr>
        <w:t>.</w:t>
      </w:r>
    </w:p>
    <w:p w:rsidR="00060CA5" w:rsidRPr="00060CA5" w:rsidRDefault="00060CA5" w:rsidP="00060CA5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Times New Roman" w:hAnsi="Times New Roman"/>
        </w:rPr>
      </w:pPr>
    </w:p>
    <w:p w:rsidR="003C20B4" w:rsidRPr="00841EE2" w:rsidRDefault="003C20B4" w:rsidP="003C20B4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line="276" w:lineRule="auto"/>
        <w:ind w:left="426" w:hanging="43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41EE2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Warunki udziału w postępowaniu: </w:t>
      </w:r>
    </w:p>
    <w:p w:rsidR="003C20B4" w:rsidRPr="00841EE2" w:rsidRDefault="003C20B4" w:rsidP="003C20B4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Warunki udziału w postępowaniu dotyczą:</w:t>
      </w:r>
    </w:p>
    <w:p w:rsidR="00694BB1" w:rsidRPr="00532B7D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</w:pPr>
      <w:r w:rsidRPr="00532B7D">
        <w:t>1.  nie podlega wykluczeniu;</w:t>
      </w:r>
    </w:p>
    <w:p w:rsidR="00694BB1" w:rsidRPr="00532B7D" w:rsidRDefault="00694BB1" w:rsidP="00694BB1">
      <w:pPr>
        <w:pStyle w:val="tekstpodstawowy21"/>
        <w:shd w:val="clear" w:color="auto" w:fill="FFFFFF"/>
        <w:spacing w:before="0" w:beforeAutospacing="0" w:after="0" w:afterAutospacing="0"/>
        <w:jc w:val="both"/>
        <w:textAlignment w:val="top"/>
      </w:pPr>
      <w:r w:rsidRPr="00532B7D">
        <w:t>2. spełnia warunki udziału w postępowaniu, tj.</w:t>
      </w:r>
    </w:p>
    <w:p w:rsidR="00694BB1" w:rsidRPr="00532B7D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</w:pPr>
      <w:r w:rsidRPr="00532B7D">
        <w:t>2.1.posiada zdolność do występowania w obrocie gospodarczym,</w:t>
      </w:r>
    </w:p>
    <w:p w:rsidR="00694BB1" w:rsidRPr="00532B7D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</w:pPr>
      <w:r w:rsidRPr="00532B7D">
        <w:t xml:space="preserve">2.3. </w:t>
      </w:r>
      <w:r w:rsidRPr="00532B7D">
        <w:rPr>
          <w:u w:val="single"/>
        </w:rPr>
        <w:t>posiada  uprawnienia do prowadzenia określonej działalności gospodarczej lub zawodowej, o ile wynika to z odrębnych przepisów;</w:t>
      </w:r>
    </w:p>
    <w:p w:rsidR="00694BB1" w:rsidRPr="00841EE2" w:rsidRDefault="00694BB1" w:rsidP="00694B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Działalność zawodowa prowadzona na potrzeby wykonania przedmiotu zamówienia wymaga posiadania kompetencji lub uprawnień (koncesje, zezwolenia, licencje lub wpis do jedynego z rejestrów zawodowych lub handlowych prowadzonych w państwie członkowskim Unii Europejskiej, w którym wykonawca posiadają siedzibę, członkostwo w określonej organizacji od którego uzależnione jest prawo do świadczenia usługi objętej przedmiotem zamówienia w kraju pochodzenia wykonawcy lub kraju, w którym wykonawca ma siedzibę) – warunek zostanie spełniony, gdy Wykonawca wykaże, że posiada zezwolenie na transport drogowy osób, o którym mowa w ustawie z dnia 6 września 2001 r. o transporcie drogowym (Dz. U. z 2019 r. poz.2140 z późn.zm.),</w:t>
      </w:r>
    </w:p>
    <w:p w:rsidR="00694BB1" w:rsidRPr="00841EE2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</w:p>
    <w:p w:rsidR="00694BB1" w:rsidRPr="00841EE2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841EE2">
        <w:rPr>
          <w:color w:val="272725"/>
        </w:rPr>
        <w:t xml:space="preserve">2.4. </w:t>
      </w:r>
      <w:r w:rsidRPr="00532B7D">
        <w:rPr>
          <w:u w:val="single"/>
        </w:rPr>
        <w:t>znajduje się w sytuacji ekonomicznej lub finansowej niezbędnej do realizacji zamówienia;</w:t>
      </w:r>
    </w:p>
    <w:p w:rsidR="00694BB1" w:rsidRPr="00841EE2" w:rsidRDefault="00694BB1" w:rsidP="00694B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Warunek zostanie spełniony, jeżeli Wykonawca wykaże, że posiada odpowiednie ubezpieczenia odpowiedzialności cywilnej w zakresie prowadzonej działalności związanej z przedmiotem zamówienia.</w:t>
      </w:r>
    </w:p>
    <w:p w:rsidR="00694BB1" w:rsidRPr="00841EE2" w:rsidRDefault="00694BB1" w:rsidP="00694BB1">
      <w:pPr>
        <w:pStyle w:val="default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</w:p>
    <w:p w:rsidR="00694BB1" w:rsidRPr="00841EE2" w:rsidRDefault="00694BB1" w:rsidP="00694BB1">
      <w:pPr>
        <w:pStyle w:val="NormalnyWeb"/>
        <w:shd w:val="clear" w:color="auto" w:fill="FFFFFF"/>
        <w:spacing w:before="0" w:beforeAutospacing="0" w:after="0" w:afterAutospacing="0"/>
        <w:jc w:val="both"/>
        <w:textAlignment w:val="top"/>
        <w:rPr>
          <w:color w:val="272725"/>
        </w:rPr>
      </w:pPr>
      <w:r w:rsidRPr="00841EE2">
        <w:rPr>
          <w:color w:val="272725"/>
        </w:rPr>
        <w:t>2.</w:t>
      </w:r>
      <w:r w:rsidRPr="00532B7D">
        <w:t xml:space="preserve">5. </w:t>
      </w:r>
      <w:r w:rsidRPr="00532B7D">
        <w:rPr>
          <w:u w:val="single"/>
        </w:rPr>
        <w:t>posiada zdolności techniczne lub zawodowe umożliwiające realizację zamówienia na odpowiednim poziomie jakości.</w:t>
      </w:r>
      <w:r w:rsidRPr="00841EE2">
        <w:rPr>
          <w:color w:val="272725"/>
        </w:rPr>
        <w:t> </w:t>
      </w:r>
    </w:p>
    <w:p w:rsidR="003C20B4" w:rsidRPr="00841EE2" w:rsidRDefault="003C20B4" w:rsidP="003C20B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 xml:space="preserve">Warunek zostanie spełniony, jeżeli Wykonawca wykaże, że na czas realizacji zamówienia będzie dysponował co najmniej trzema pojazdami przeznaczonymi do wykonywania przedmiotu zamówienia – w tym celu wykonawca musi przedstawić wykaz pojazdów przeznaczonych do świadczenia usług wraz </w:t>
      </w:r>
      <w:r w:rsidR="00060CA5">
        <w:rPr>
          <w:rFonts w:ascii="Times New Roman" w:hAnsi="Times New Roman"/>
          <w:color w:val="000000"/>
          <w:sz w:val="24"/>
          <w:szCs w:val="24"/>
        </w:rPr>
        <w:br/>
      </w:r>
      <w:r w:rsidRPr="00841EE2">
        <w:rPr>
          <w:rFonts w:ascii="Times New Roman" w:hAnsi="Times New Roman"/>
          <w:color w:val="000000"/>
          <w:sz w:val="24"/>
          <w:szCs w:val="24"/>
        </w:rPr>
        <w:t>z podstawą ich dysponowania.</w:t>
      </w:r>
    </w:p>
    <w:p w:rsidR="00694BB1" w:rsidRPr="005010EE" w:rsidRDefault="00694BB1" w:rsidP="00694BB1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Arial"/>
          <w:color w:val="000000"/>
        </w:rPr>
      </w:pPr>
      <w:r>
        <w:rPr>
          <w:rFonts w:ascii="Calibri" w:hAnsi="Calibri" w:cs="Arial"/>
          <w:b/>
        </w:rPr>
        <w:t>I</w:t>
      </w:r>
      <w:r w:rsidRPr="005010EE">
        <w:rPr>
          <w:rFonts w:ascii="Calibri" w:hAnsi="Calibri" w:cs="Arial"/>
          <w:b/>
        </w:rPr>
        <w:t>V.    Miejsce i termin składania ofert:</w:t>
      </w:r>
      <w:r w:rsidRPr="005010EE">
        <w:rPr>
          <w:rFonts w:ascii="Calibri" w:hAnsi="Calibri" w:cs="Arial"/>
        </w:rPr>
        <w:t xml:space="preserve"> </w:t>
      </w:r>
    </w:p>
    <w:p w:rsidR="00694BB1" w:rsidRPr="00841EE2" w:rsidRDefault="00694BB1" w:rsidP="00694BB1">
      <w:pPr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1. Oferty należy składać do dnia:</w:t>
      </w:r>
      <w:r w:rsidR="00532B7D">
        <w:rPr>
          <w:rFonts w:ascii="Times New Roman" w:hAnsi="Times New Roman"/>
          <w:color w:val="000000"/>
          <w:sz w:val="24"/>
          <w:szCs w:val="24"/>
        </w:rPr>
        <w:t xml:space="preserve"> 5</w:t>
      </w:r>
      <w:r w:rsidR="008867D0">
        <w:rPr>
          <w:rFonts w:ascii="Times New Roman" w:hAnsi="Times New Roman"/>
          <w:color w:val="000000"/>
          <w:sz w:val="24"/>
          <w:szCs w:val="24"/>
        </w:rPr>
        <w:t xml:space="preserve"> sierpnia 2021r</w:t>
      </w:r>
      <w:r w:rsidRPr="00841EE2">
        <w:rPr>
          <w:rFonts w:ascii="Times New Roman" w:hAnsi="Times New Roman"/>
          <w:b/>
          <w:sz w:val="24"/>
          <w:szCs w:val="24"/>
        </w:rPr>
        <w:t xml:space="preserve"> r.</w:t>
      </w:r>
      <w:r w:rsidRPr="00841EE2">
        <w:rPr>
          <w:rFonts w:ascii="Times New Roman" w:hAnsi="Times New Roman"/>
          <w:sz w:val="24"/>
          <w:szCs w:val="24"/>
        </w:rPr>
        <w:t xml:space="preserve"> do godz.</w:t>
      </w:r>
      <w:r w:rsidRPr="00841EE2">
        <w:rPr>
          <w:rFonts w:ascii="Times New Roman" w:hAnsi="Times New Roman"/>
          <w:b/>
          <w:sz w:val="24"/>
          <w:szCs w:val="24"/>
        </w:rPr>
        <w:t>10:00</w:t>
      </w:r>
    </w:p>
    <w:p w:rsidR="00694BB1" w:rsidRPr="00841EE2" w:rsidRDefault="00694BB1" w:rsidP="00694BB1">
      <w:pPr>
        <w:spacing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841EE2">
        <w:rPr>
          <w:rFonts w:ascii="Times New Roman" w:hAnsi="Times New Roman"/>
          <w:bCs/>
          <w:color w:val="000000"/>
          <w:sz w:val="24"/>
          <w:szCs w:val="24"/>
        </w:rPr>
        <w:t>2. Ofertę można złożyć w jeden z następujących sposobów:</w:t>
      </w:r>
    </w:p>
    <w:p w:rsidR="00694BB1" w:rsidRPr="00841EE2" w:rsidRDefault="00694BB1" w:rsidP="00694BB1">
      <w:pPr>
        <w:spacing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bCs/>
          <w:color w:val="000000"/>
          <w:sz w:val="24"/>
          <w:szCs w:val="24"/>
        </w:rPr>
        <w:t>a)</w:t>
      </w:r>
      <w:r w:rsidRPr="00841EE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41EE2">
        <w:rPr>
          <w:rFonts w:ascii="Times New Roman" w:hAnsi="Times New Roman"/>
          <w:sz w:val="24"/>
          <w:szCs w:val="24"/>
        </w:rPr>
        <w:t xml:space="preserve">W siedzibie zamawiającego: </w:t>
      </w:r>
    </w:p>
    <w:p w:rsidR="00694BB1" w:rsidRPr="00841EE2" w:rsidRDefault="00694BB1" w:rsidP="00694BB1">
      <w:pPr>
        <w:spacing w:line="276" w:lineRule="auto"/>
        <w:ind w:left="567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>Urząd Gminy Zaręby Kościelne, ul. Kowalska 14, 07-323 Zaręby Kościelne, Sekretariat pokój Nr 8.</w:t>
      </w:r>
    </w:p>
    <w:p w:rsidR="00694BB1" w:rsidRPr="00841EE2" w:rsidRDefault="00694BB1" w:rsidP="00694BB1">
      <w:pPr>
        <w:spacing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b) Pocztą, lub za pośrednictwem kuriera na adres zamawiającego podany w pkt. I </w:t>
      </w:r>
    </w:p>
    <w:p w:rsidR="00694BB1" w:rsidRPr="00841EE2" w:rsidRDefault="00694BB1" w:rsidP="00694BB1">
      <w:pPr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W przypadku wysyłania oferty pocztą lub firmą kurierską wskazane jest, aby wykonawca podczas wysyłki zaznaczył, że przesyłka powinna zostać dostarczona w godzinach pracy Urzędu Gminy Zaręby Kościelne tj. w dni robocze w godzinach od 7.00 do 15.00 i przed upływem terminu składania ofert.</w:t>
      </w:r>
    </w:p>
    <w:p w:rsidR="00694BB1" w:rsidRPr="00841EE2" w:rsidRDefault="00694BB1" w:rsidP="00694BB1">
      <w:pPr>
        <w:spacing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c) Pocztą elektroniczną na adres </w:t>
      </w:r>
      <w:r w:rsidR="00841EE2">
        <w:rPr>
          <w:rFonts w:ascii="Times New Roman" w:hAnsi="Times New Roman"/>
          <w:sz w:val="24"/>
          <w:szCs w:val="24"/>
        </w:rPr>
        <w:t>ugzar@ornet.pl</w:t>
      </w:r>
    </w:p>
    <w:p w:rsidR="00694BB1" w:rsidRPr="00841EE2" w:rsidRDefault="00694BB1" w:rsidP="00694BB1">
      <w:pPr>
        <w:spacing w:line="276" w:lineRule="auto"/>
        <w:ind w:left="567" w:hanging="283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d) Faksem pod nr </w:t>
      </w:r>
      <w:r w:rsidRPr="00841EE2">
        <w:rPr>
          <w:rFonts w:ascii="Times New Roman" w:hAnsi="Times New Roman"/>
          <w:color w:val="000000"/>
          <w:sz w:val="24"/>
          <w:szCs w:val="24"/>
        </w:rPr>
        <w:t>86206200</w:t>
      </w:r>
    </w:p>
    <w:p w:rsidR="00694BB1" w:rsidRPr="00841EE2" w:rsidRDefault="00694BB1" w:rsidP="00694BB1">
      <w:pPr>
        <w:spacing w:line="276" w:lineRule="auto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3.  W przypadku wysłania oferty pocztą elektroniczną, bądź faksem Zamawiający potwierdzi otrzymanie oferty taką samą drogą (w emailu zwrotnym lub faksem). </w:t>
      </w:r>
    </w:p>
    <w:p w:rsidR="00694BB1" w:rsidRDefault="00694BB1" w:rsidP="00694BB1">
      <w:pPr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Jeżeli Wykonawca nie otrzyma potwierdzenia otrzymania przez Zamawiającego oferty, zobowiązany jest do niezwłocznego kontaktu telefonicznego z Zamawiającym tel. </w:t>
      </w:r>
      <w:r w:rsidR="00841EE2">
        <w:rPr>
          <w:rFonts w:ascii="Times New Roman" w:hAnsi="Times New Roman"/>
          <w:sz w:val="24"/>
          <w:szCs w:val="24"/>
        </w:rPr>
        <w:t>86 2706004 wew.26</w:t>
      </w:r>
      <w:r w:rsidRPr="00841EE2">
        <w:rPr>
          <w:rFonts w:ascii="Times New Roman" w:hAnsi="Times New Roman"/>
          <w:sz w:val="24"/>
          <w:szCs w:val="24"/>
        </w:rPr>
        <w:t xml:space="preserve"> w celu sprawdzenia czy oferta dotarła. </w:t>
      </w:r>
    </w:p>
    <w:p w:rsidR="008867D0" w:rsidRPr="00060CA5" w:rsidRDefault="00532B7D" w:rsidP="00060CA5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</w:rPr>
      </w:pPr>
      <w:r w:rsidRPr="00060CA5">
        <w:rPr>
          <w:rFonts w:ascii="Times New Roman" w:hAnsi="Times New Roman"/>
        </w:rPr>
        <w:t>Otwarcie nastąpi w dniu 5</w:t>
      </w:r>
      <w:r w:rsidR="008867D0" w:rsidRPr="00060CA5">
        <w:rPr>
          <w:rFonts w:ascii="Times New Roman" w:hAnsi="Times New Roman"/>
        </w:rPr>
        <w:t xml:space="preserve"> sierpnia 2021r o godz. 10:05</w:t>
      </w:r>
    </w:p>
    <w:p w:rsidR="00060CA5" w:rsidRPr="00060CA5" w:rsidRDefault="00060CA5" w:rsidP="00060CA5">
      <w:pPr>
        <w:spacing w:line="276" w:lineRule="auto"/>
        <w:jc w:val="both"/>
        <w:rPr>
          <w:rFonts w:ascii="Times New Roman" w:hAnsi="Times New Roman"/>
        </w:rPr>
      </w:pPr>
    </w:p>
    <w:p w:rsidR="00694BB1" w:rsidRPr="00841EE2" w:rsidRDefault="00694BB1" w:rsidP="00694BB1">
      <w:pPr>
        <w:pStyle w:val="Pa16"/>
        <w:spacing w:before="120"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  <w:b/>
        </w:rPr>
        <w:lastRenderedPageBreak/>
        <w:t>V. Sposób przygotowania oferty:</w:t>
      </w:r>
      <w:r w:rsidRPr="00841EE2">
        <w:rPr>
          <w:rFonts w:ascii="Times New Roman" w:hAnsi="Times New Roman"/>
        </w:rPr>
        <w:t xml:space="preserve"> </w:t>
      </w:r>
    </w:p>
    <w:p w:rsidR="00694BB1" w:rsidRPr="00841EE2" w:rsidRDefault="00694BB1" w:rsidP="00694BB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Na ofertę składają się następujące dokumenty i załączniki:</w:t>
      </w:r>
    </w:p>
    <w:p w:rsidR="00694BB1" w:rsidRDefault="00694BB1" w:rsidP="00694BB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formularz ofertowy z wykorzystaniem wzoru – załącznik nr 1 do niniejszego zapytania,</w:t>
      </w:r>
    </w:p>
    <w:p w:rsidR="00841EE2" w:rsidRPr="00841EE2" w:rsidRDefault="00841EE2" w:rsidP="00694BB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Kosztorys ofertowy – załącznik nr 2</w:t>
      </w:r>
      <w:r w:rsidRPr="00841EE2">
        <w:rPr>
          <w:rFonts w:ascii="Times New Roman" w:hAnsi="Times New Roman"/>
          <w:color w:val="000000"/>
          <w:sz w:val="24"/>
          <w:szCs w:val="24"/>
        </w:rPr>
        <w:t xml:space="preserve"> do niniejszego zapytania,</w:t>
      </w:r>
    </w:p>
    <w:p w:rsidR="00694BB1" w:rsidRPr="00841EE2" w:rsidRDefault="00694BB1" w:rsidP="00694BB1">
      <w:pPr>
        <w:numPr>
          <w:ilvl w:val="1"/>
          <w:numId w:val="6"/>
        </w:numPr>
        <w:spacing w:line="276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 xml:space="preserve">odpis z właściwego rejestru lub z centralnej ewidencji i informacji o działalności gospodarczej, jeżeli odrębne przepisy wymagają wpisu do rejestru lub ewidencji, </w:t>
      </w:r>
    </w:p>
    <w:p w:rsidR="00694BB1" w:rsidRPr="00841EE2" w:rsidRDefault="00694BB1" w:rsidP="00694BB1">
      <w:pPr>
        <w:numPr>
          <w:ilvl w:val="1"/>
          <w:numId w:val="6"/>
        </w:numPr>
        <w:spacing w:line="276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aktualne zezwolenie na transport drogowy osób, o którym mowa w ustawie z dnia 6 września 2001 r. o transporcie drogowym (Dz. U. z 2019 r. poz.2140 z późn.zm.),</w:t>
      </w:r>
    </w:p>
    <w:p w:rsidR="00694BB1" w:rsidRPr="00841EE2" w:rsidRDefault="00694BB1" w:rsidP="00694BB1">
      <w:pPr>
        <w:numPr>
          <w:ilvl w:val="1"/>
          <w:numId w:val="6"/>
        </w:numPr>
        <w:spacing w:line="276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dokumenty potwierdzające, że wykonawca jest ubezpieczony od odpowiedzialności cywilnej w zakresie prowadzonej działalności związanej z przedmiotem zamówienia,</w:t>
      </w:r>
    </w:p>
    <w:p w:rsidR="00694BB1" w:rsidRPr="00841EE2" w:rsidRDefault="00694BB1" w:rsidP="00694BB1">
      <w:pPr>
        <w:numPr>
          <w:ilvl w:val="1"/>
          <w:numId w:val="6"/>
        </w:numPr>
        <w:spacing w:line="276" w:lineRule="auto"/>
        <w:ind w:left="426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wykaz pojazdów przeznaczonych do świadczenia usług wraz z podstawą ich dysponowania – załącznik nr 3 do niniejszego zapytania.</w:t>
      </w:r>
    </w:p>
    <w:p w:rsidR="00694BB1" w:rsidRPr="00841EE2" w:rsidRDefault="00694BB1" w:rsidP="00694BB1">
      <w:pPr>
        <w:pStyle w:val="Pa16"/>
        <w:spacing w:before="120"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Oferta winna być podpisana przez osobę upoważnioną. </w:t>
      </w:r>
    </w:p>
    <w:p w:rsidR="00F832BE" w:rsidRDefault="00694BB1" w:rsidP="00F832BE">
      <w:pPr>
        <w:pStyle w:val="Pa16"/>
        <w:spacing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W przypadku składania oferty w siedzibie zamawiającego lub pocztą na kopercie należy umieścić napis „Zapytanie ofertowe na dowożenie uczniów do szkoły”. </w:t>
      </w:r>
    </w:p>
    <w:p w:rsidR="00060CA5" w:rsidRDefault="00060CA5" w:rsidP="00060CA5">
      <w:pPr>
        <w:rPr>
          <w:lang w:eastAsia="en-US"/>
        </w:rPr>
      </w:pPr>
    </w:p>
    <w:p w:rsidR="00060CA5" w:rsidRPr="00060CA5" w:rsidRDefault="00060CA5" w:rsidP="00060CA5">
      <w:pPr>
        <w:rPr>
          <w:lang w:eastAsia="en-US"/>
        </w:rPr>
      </w:pPr>
    </w:p>
    <w:p w:rsidR="00F832BE" w:rsidRPr="00841EE2" w:rsidRDefault="00F832BE" w:rsidP="00F832BE">
      <w:pPr>
        <w:pStyle w:val="Pa16"/>
        <w:spacing w:before="120" w:line="276" w:lineRule="auto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  <w:b/>
        </w:rPr>
        <w:t>VI. Opis sposobu obliczenia ceny:</w:t>
      </w:r>
      <w:r w:rsidRPr="00841EE2">
        <w:rPr>
          <w:rFonts w:ascii="Times New Roman" w:hAnsi="Times New Roman"/>
        </w:rPr>
        <w:t xml:space="preserve"> 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>W zakres ceny wchodzą: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>- wartość usługi,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>- ewentualny upust cenowy w stosunku do przedstawionej wartości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 xml:space="preserve">- bezpłatny limit dodatkowych kilometrów w skali miesiąca pozostający do wykorzystania przez dyrektora szkoły. 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 xml:space="preserve">Należy przedstawić cenę  netto i brutto za całość zamówienia w skali miesiąca.  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>Cena podana w ofercie powinna obejmować wszystkie koszty i składniki związane z wykonaniem zamówienia i jest ceną kosztorysową.</w:t>
      </w:r>
    </w:p>
    <w:p w:rsidR="00F832BE" w:rsidRPr="00841EE2" w:rsidRDefault="00F832BE" w:rsidP="00F832BE">
      <w:pPr>
        <w:spacing w:line="276" w:lineRule="auto"/>
        <w:rPr>
          <w:rFonts w:ascii="Times New Roman" w:hAnsi="Times New Roman"/>
          <w:sz w:val="24"/>
          <w:szCs w:val="24"/>
          <w:lang w:eastAsia="en-US"/>
        </w:rPr>
      </w:pPr>
      <w:r w:rsidRPr="00841EE2">
        <w:rPr>
          <w:rFonts w:ascii="Times New Roman" w:hAnsi="Times New Roman"/>
          <w:sz w:val="24"/>
          <w:szCs w:val="24"/>
          <w:lang w:eastAsia="en-US"/>
        </w:rPr>
        <w:t>Cena może być tylko jedna i nie ulega ona zmianie przez okres ważności oferty.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spacing w:before="120" w:line="276" w:lineRule="auto"/>
        <w:ind w:left="360" w:hanging="360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b/>
          <w:sz w:val="24"/>
          <w:szCs w:val="24"/>
        </w:rPr>
        <w:t>VII. Kryteria oceny oferty:</w:t>
      </w:r>
      <w:r w:rsidRPr="00841EE2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19"/>
        <w:gridCol w:w="1134"/>
        <w:gridCol w:w="5031"/>
      </w:tblGrid>
      <w:tr w:rsidR="00F832BE" w:rsidRPr="00841EE2" w:rsidTr="00E44E87">
        <w:trPr>
          <w:trHeight w:val="375"/>
        </w:trPr>
        <w:tc>
          <w:tcPr>
            <w:tcW w:w="637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Opis kryterium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Waga kryterium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Szczegółowy opis, wzór</w:t>
            </w:r>
          </w:p>
        </w:tc>
      </w:tr>
      <w:tr w:rsidR="00F832BE" w:rsidRPr="00841EE2" w:rsidTr="00E44E87">
        <w:trPr>
          <w:trHeight w:val="907"/>
        </w:trPr>
        <w:tc>
          <w:tcPr>
            <w:tcW w:w="637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>Nr 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>Cena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>80 %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n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/C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of.b.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x 80 = ilość punktów, gdzie:</w:t>
            </w:r>
          </w:p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 xml:space="preserve">n 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– najniższa cena spośród ofert nieodrzuconych </w:t>
            </w:r>
          </w:p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of.b.</w:t>
            </w: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cena oferty badanej nieodrzuconej</w:t>
            </w:r>
          </w:p>
        </w:tc>
      </w:tr>
      <w:tr w:rsidR="00F832BE" w:rsidRPr="00841EE2" w:rsidTr="00E44E87">
        <w:tc>
          <w:tcPr>
            <w:tcW w:w="637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>Nr 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eastAsia="SimSun" w:hAnsi="Times New Roman"/>
                <w:color w:val="000000"/>
                <w:sz w:val="24"/>
                <w:szCs w:val="24"/>
              </w:rPr>
              <w:t>Limit dodatkowych kilometrów w skali miesiąca pozostających do wykorzystania przez dyrektora szkoły zawartych w cenie oferty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>20 %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20 pkt. – od 151 do 200 km / m-c</w:t>
            </w:r>
          </w:p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10 pkt. – od 100 do 150 km / m-c</w:t>
            </w:r>
          </w:p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color w:val="000000"/>
                <w:sz w:val="24"/>
                <w:szCs w:val="24"/>
              </w:rPr>
              <w:t>0 pkt – poniżej 100 km / m-c</w:t>
            </w:r>
          </w:p>
        </w:tc>
      </w:tr>
      <w:tr w:rsidR="00F832BE" w:rsidRPr="00841EE2" w:rsidTr="00E44E87">
        <w:trPr>
          <w:trHeight w:val="385"/>
        </w:trPr>
        <w:tc>
          <w:tcPr>
            <w:tcW w:w="637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5031" w:type="dxa"/>
            <w:shd w:val="clear" w:color="auto" w:fill="auto"/>
            <w:vAlign w:val="center"/>
          </w:tcPr>
          <w:p w:rsidR="00F832BE" w:rsidRPr="00841EE2" w:rsidRDefault="00F832BE" w:rsidP="00E44E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EE2">
              <w:rPr>
                <w:rFonts w:ascii="Times New Roman" w:hAnsi="Times New Roman"/>
                <w:sz w:val="24"/>
                <w:szCs w:val="24"/>
              </w:rPr>
              <w:t xml:space="preserve">Maksymalna liczba punktów – </w:t>
            </w: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  <w:r w:rsidRPr="00841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1EE2">
              <w:rPr>
                <w:rFonts w:ascii="Times New Roman" w:hAnsi="Times New Roman"/>
                <w:b/>
                <w:sz w:val="24"/>
                <w:szCs w:val="24"/>
              </w:rPr>
              <w:t>pkt</w:t>
            </w:r>
          </w:p>
        </w:tc>
      </w:tr>
    </w:tbl>
    <w:p w:rsidR="00F832BE" w:rsidRDefault="00F832BE" w:rsidP="00F832BE">
      <w:pPr>
        <w:widowControl w:val="0"/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Z firmą, która przedstawi najkorzystniejszą cenę zostanie podpisana umowa</w:t>
      </w:r>
      <w:r w:rsidRPr="00841EE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60CA5" w:rsidRPr="00841EE2" w:rsidRDefault="00060CA5" w:rsidP="00F832BE">
      <w:pPr>
        <w:widowControl w:val="0"/>
        <w:autoSpaceDE w:val="0"/>
        <w:autoSpaceDN w:val="0"/>
        <w:adjustRightInd w:val="0"/>
        <w:spacing w:before="120" w:line="276" w:lineRule="auto"/>
        <w:rPr>
          <w:rFonts w:ascii="Times New Roman" w:hAnsi="Times New Roman"/>
          <w:b/>
          <w:sz w:val="24"/>
          <w:szCs w:val="24"/>
        </w:rPr>
      </w:pPr>
    </w:p>
    <w:p w:rsidR="00F832BE" w:rsidRPr="00841EE2" w:rsidRDefault="00F832BE" w:rsidP="00F832B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1EE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Inne informacje:</w:t>
      </w:r>
    </w:p>
    <w:p w:rsidR="00F832BE" w:rsidRPr="00841EE2" w:rsidRDefault="00F832BE" w:rsidP="00F832BE">
      <w:pPr>
        <w:pStyle w:val="Akapitzlist1"/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Zamawiający zastrzega sobie możliwość:</w:t>
      </w:r>
    </w:p>
    <w:p w:rsidR="00F832BE" w:rsidRPr="00841EE2" w:rsidRDefault="00F832BE" w:rsidP="00F832BE">
      <w:pPr>
        <w:pStyle w:val="Akapitzlist1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do zmiany zapytania ofertowego przed upływem terminu składania ofert,</w:t>
      </w:r>
    </w:p>
    <w:p w:rsidR="00F832BE" w:rsidRPr="00841EE2" w:rsidRDefault="00F832BE" w:rsidP="00F832BE">
      <w:pPr>
        <w:pStyle w:val="Akapitzlist1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zakończenia postępowania bez wyboru żadnej z ofert, </w:t>
      </w:r>
    </w:p>
    <w:p w:rsidR="00F832BE" w:rsidRPr="00841EE2" w:rsidRDefault="00F832BE" w:rsidP="00F832BE">
      <w:pPr>
        <w:pStyle w:val="Akapitzlist1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odwołania postępowania do momentu złożenia ofert,</w:t>
      </w:r>
    </w:p>
    <w:p w:rsidR="00F832BE" w:rsidRPr="00841EE2" w:rsidRDefault="00F832BE" w:rsidP="00F832BE">
      <w:pPr>
        <w:pStyle w:val="Akapitzlist1"/>
        <w:numPr>
          <w:ilvl w:val="0"/>
          <w:numId w:val="22"/>
        </w:numPr>
        <w:spacing w:after="120" w:line="276" w:lineRule="auto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unieważnienia postępowania, jeśli:</w:t>
      </w:r>
    </w:p>
    <w:p w:rsidR="00F832BE" w:rsidRPr="00841EE2" w:rsidRDefault="00F832BE" w:rsidP="00F832BE">
      <w:pPr>
        <w:pStyle w:val="Akapitzlist1"/>
        <w:numPr>
          <w:ilvl w:val="0"/>
          <w:numId w:val="23"/>
        </w:numPr>
        <w:spacing w:after="120" w:line="276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cena oferty najkorzystniejszej przekroczy kwotę, którą Zamawiający może przeznaczyć </w:t>
      </w:r>
      <w:r w:rsidR="00060CA5">
        <w:rPr>
          <w:rFonts w:ascii="Times New Roman" w:hAnsi="Times New Roman"/>
          <w:color w:val="000000"/>
          <w:sz w:val="24"/>
          <w:szCs w:val="24"/>
          <w:highlight w:val="white"/>
        </w:rPr>
        <w:br/>
      </w: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na sfinansowanie zamówienia;</w:t>
      </w:r>
    </w:p>
    <w:p w:rsidR="00F832BE" w:rsidRPr="00841EE2" w:rsidRDefault="00F832BE" w:rsidP="00F832BE">
      <w:pPr>
        <w:pStyle w:val="Akapitzlist1"/>
        <w:numPr>
          <w:ilvl w:val="0"/>
          <w:numId w:val="23"/>
        </w:numPr>
        <w:spacing w:after="120" w:line="276" w:lineRule="auto"/>
        <w:ind w:left="993"/>
        <w:jc w:val="both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wystąpiła istotna zmiana okoliczności powodująca, iż realizacja zamówienia nie leży </w:t>
      </w:r>
      <w:r w:rsidR="00060CA5">
        <w:rPr>
          <w:rFonts w:ascii="Times New Roman" w:hAnsi="Times New Roman"/>
          <w:color w:val="000000"/>
          <w:sz w:val="24"/>
          <w:szCs w:val="24"/>
          <w:highlight w:val="white"/>
        </w:rPr>
        <w:br/>
      </w: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w interesie Zamawiającego, czego nie można było przewidzieć w chwili wszczynania postępowania</w:t>
      </w:r>
      <w:r w:rsidRPr="00841EE2">
        <w:rPr>
          <w:rFonts w:ascii="Times New Roman" w:hAnsi="Times New Roman"/>
          <w:color w:val="000000"/>
          <w:sz w:val="24"/>
          <w:szCs w:val="24"/>
        </w:rPr>
        <w:t>.</w:t>
      </w:r>
    </w:p>
    <w:p w:rsidR="00F832BE" w:rsidRPr="00841EE2" w:rsidRDefault="00F832BE" w:rsidP="00F832BE">
      <w:pPr>
        <w:pStyle w:val="Akapitzlist1"/>
        <w:spacing w:after="0" w:line="276" w:lineRule="auto"/>
        <w:ind w:left="284"/>
        <w:contextualSpacing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W przypadkach, o których mowa powyżej, Wykonawcy nie przysługują w stosunku </w:t>
      </w:r>
      <w:r w:rsidR="00060CA5">
        <w:rPr>
          <w:rFonts w:ascii="Times New Roman" w:hAnsi="Times New Roman"/>
          <w:color w:val="000000"/>
          <w:sz w:val="24"/>
          <w:szCs w:val="24"/>
          <w:highlight w:val="white"/>
        </w:rPr>
        <w:br/>
      </w: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do Zamawiającego żadne roszczenia odszkodowawcze.</w:t>
      </w:r>
    </w:p>
    <w:p w:rsidR="00F832BE" w:rsidRPr="00841EE2" w:rsidRDefault="00F832BE" w:rsidP="00F832BE">
      <w:pPr>
        <w:pStyle w:val="Akapitzlist1"/>
        <w:numPr>
          <w:ilvl w:val="0"/>
          <w:numId w:val="21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Zamawiający poprawi w ofercie oczywiste omyłki pisarskie i rachunkowe, o czym niezwłocznie poinformuje Wykonawcę.</w:t>
      </w:r>
    </w:p>
    <w:p w:rsidR="00F832BE" w:rsidRPr="00841EE2" w:rsidRDefault="00F832BE" w:rsidP="00F832BE">
      <w:pPr>
        <w:pStyle w:val="Akapitzlist1"/>
        <w:numPr>
          <w:ilvl w:val="0"/>
          <w:numId w:val="21"/>
        </w:numPr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 xml:space="preserve">Zamawiający może wezwać Wykonawcę w wyznaczonym przez siebie terminie do złożenia wyjaśnień dotyczących złożonych dokumentów i/lub oświadczeń.  </w:t>
      </w:r>
    </w:p>
    <w:p w:rsidR="00F832BE" w:rsidRPr="00841EE2" w:rsidRDefault="00F832BE" w:rsidP="00F832BE">
      <w:pPr>
        <w:pStyle w:val="Akapitzlist1"/>
        <w:numPr>
          <w:ilvl w:val="0"/>
          <w:numId w:val="21"/>
        </w:numPr>
        <w:tabs>
          <w:tab w:val="left" w:pos="284"/>
        </w:tabs>
        <w:spacing w:after="0" w:line="276" w:lineRule="auto"/>
        <w:ind w:left="284" w:hanging="284"/>
        <w:contextualSpacing w:val="0"/>
        <w:jc w:val="both"/>
        <w:rPr>
          <w:rFonts w:ascii="Times New Roman" w:hAnsi="Times New Roman"/>
          <w:color w:val="000000"/>
          <w:sz w:val="24"/>
          <w:szCs w:val="24"/>
          <w:highlight w:val="white"/>
          <w:u w:val="single"/>
        </w:rPr>
      </w:pPr>
      <w:r w:rsidRPr="00841EE2">
        <w:rPr>
          <w:rFonts w:ascii="Times New Roman" w:hAnsi="Times New Roman"/>
          <w:bCs/>
          <w:color w:val="000000"/>
          <w:sz w:val="24"/>
          <w:szCs w:val="24"/>
        </w:rPr>
        <w:t xml:space="preserve">O wyborze najkorzystniejszej oferty Zamawiający zawiadomi Wykonawców za pośrednictwem strony internetowej </w:t>
      </w:r>
      <w:hyperlink r:id="rId10" w:history="1">
        <w:r w:rsidR="0092573E" w:rsidRPr="001E2A72">
          <w:rPr>
            <w:rStyle w:val="Hipercze"/>
            <w:rFonts w:ascii="Times New Roman" w:hAnsi="Times New Roman"/>
            <w:sz w:val="24"/>
            <w:szCs w:val="24"/>
          </w:rPr>
          <w:t>www.zareby-kosc.pl</w:t>
        </w:r>
      </w:hyperlink>
      <w:r w:rsidRPr="00841EE2">
        <w:rPr>
          <w:rFonts w:ascii="Times New Roman" w:hAnsi="Times New Roman"/>
          <w:sz w:val="24"/>
          <w:szCs w:val="24"/>
        </w:rPr>
        <w:t xml:space="preserve"> i poczty email.</w:t>
      </w:r>
    </w:p>
    <w:p w:rsidR="00F832BE" w:rsidRDefault="00F832BE" w:rsidP="00F832BE">
      <w:pPr>
        <w:pStyle w:val="Akapitzlist1"/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="Arial"/>
          <w:bCs/>
          <w:color w:val="000000"/>
        </w:rPr>
      </w:pPr>
    </w:p>
    <w:p w:rsidR="00F832BE" w:rsidRDefault="00F832BE" w:rsidP="00F832BE">
      <w:pPr>
        <w:pStyle w:val="Akapitzlist1"/>
        <w:tabs>
          <w:tab w:val="left" w:pos="284"/>
        </w:tabs>
        <w:spacing w:after="0" w:line="276" w:lineRule="auto"/>
        <w:ind w:left="284"/>
        <w:contextualSpacing w:val="0"/>
        <w:jc w:val="both"/>
        <w:rPr>
          <w:rFonts w:cs="Arial"/>
          <w:bCs/>
          <w:color w:val="000000"/>
        </w:rPr>
      </w:pPr>
    </w:p>
    <w:p w:rsidR="00F832BE" w:rsidRPr="00841EE2" w:rsidRDefault="00F832BE" w:rsidP="00F832BE">
      <w:pPr>
        <w:pStyle w:val="Akapitzlist"/>
        <w:numPr>
          <w:ilvl w:val="0"/>
          <w:numId w:val="25"/>
        </w:numPr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  <w:b/>
        </w:rPr>
        <w:t>Pouczenie o środkach ochrony prawnej przysługujących wykonawcy w toku postępowania o udzielenie zamówienia</w:t>
      </w:r>
      <w:r w:rsidRPr="00841EE2">
        <w:rPr>
          <w:rFonts w:ascii="Times New Roman" w:hAnsi="Times New Roman"/>
        </w:rPr>
        <w:t xml:space="preserve">. </w:t>
      </w:r>
    </w:p>
    <w:p w:rsidR="00F832BE" w:rsidRPr="00841EE2" w:rsidRDefault="00F832BE" w:rsidP="00F832BE">
      <w:pPr>
        <w:pStyle w:val="Akapitzlist"/>
        <w:ind w:left="1080"/>
        <w:jc w:val="both"/>
        <w:rPr>
          <w:rFonts w:ascii="Times New Roman" w:hAnsi="Times New Roman"/>
        </w:rPr>
      </w:pPr>
      <w:r w:rsidRPr="00841EE2">
        <w:rPr>
          <w:rFonts w:ascii="Times New Roman" w:hAnsi="Times New Roman"/>
        </w:rPr>
        <w:t xml:space="preserve">W okresie trwania niniejszej procedury, tzn. od przekazania niniejszego zaproszenia do upływu terminu związania ofertą wykonawcom przysługuje w każdym czasie uprawnienie dotyczące poinformowania  zamawiającego o niezgodnej czynności podjętej przez niego lub zaniechaniu czynności, którą powinien wykonać . W takiej informacji wykonawca powinien podać który </w:t>
      </w:r>
      <w:r w:rsidR="00841EE2" w:rsidRPr="00841EE2">
        <w:rPr>
          <w:rFonts w:ascii="Times New Roman" w:hAnsi="Times New Roman"/>
        </w:rPr>
        <w:t>akt prawny</w:t>
      </w:r>
      <w:r w:rsidRPr="00841EE2">
        <w:rPr>
          <w:rFonts w:ascii="Times New Roman" w:hAnsi="Times New Roman"/>
        </w:rPr>
        <w:t xml:space="preserve"> został narusz</w:t>
      </w:r>
      <w:r w:rsidR="00841EE2" w:rsidRPr="00841EE2">
        <w:rPr>
          <w:rFonts w:ascii="Times New Roman" w:hAnsi="Times New Roman"/>
        </w:rPr>
        <w:t>ony, w szczególności  Komunikat Wyjaśniający Komisji, dotyczący</w:t>
      </w:r>
      <w:r w:rsidRPr="00841EE2">
        <w:rPr>
          <w:rFonts w:ascii="Times New Roman" w:hAnsi="Times New Roman"/>
        </w:rPr>
        <w:t xml:space="preserve"> prawa wspólnotowego obowiązującego w dziedzinie udzielania zamówień, które nie są lub są jedynie częściowo </w:t>
      </w:r>
      <w:r w:rsidRPr="00841EE2">
        <w:rPr>
          <w:rFonts w:ascii="Times New Roman" w:hAnsi="Times New Roman"/>
          <w:spacing w:val="-2"/>
        </w:rPr>
        <w:t xml:space="preserve">objęte dyrektywami w sprawie zamówień publicznych (2006/C </w:t>
      </w:r>
      <w:r w:rsidRPr="00841EE2">
        <w:rPr>
          <w:rFonts w:ascii="Times New Roman" w:hAnsi="Times New Roman"/>
          <w:iCs/>
          <w:spacing w:val="-2"/>
        </w:rPr>
        <w:t xml:space="preserve">179/02). </w:t>
      </w:r>
      <w:r w:rsidRPr="00841EE2">
        <w:rPr>
          <w:rFonts w:ascii="Times New Roman" w:hAnsi="Times New Roman"/>
        </w:rPr>
        <w:t>W przypadku uznania zasadności przekazanej informacji zamawiający powtarza czynność albo dokonuje czynności zaniechanej, informując o tym wykonawców.</w:t>
      </w:r>
    </w:p>
    <w:p w:rsidR="00F832BE" w:rsidRPr="00841EE2" w:rsidRDefault="00F832BE" w:rsidP="00F832BE">
      <w:pPr>
        <w:jc w:val="both"/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 xml:space="preserve">               </w:t>
      </w:r>
      <w:r w:rsidR="00841EE2">
        <w:rPr>
          <w:rFonts w:ascii="Times New Roman" w:hAnsi="Times New Roman"/>
          <w:sz w:val="24"/>
          <w:szCs w:val="24"/>
        </w:rPr>
        <w:t xml:space="preserve"> </w:t>
      </w:r>
      <w:r w:rsidRPr="00841EE2">
        <w:rPr>
          <w:rFonts w:ascii="Times New Roman" w:hAnsi="Times New Roman"/>
          <w:sz w:val="24"/>
          <w:szCs w:val="24"/>
        </w:rPr>
        <w:t xml:space="preserve">  Zamawiający proceduje w sposób przejrzysty, obiektywny i niedyskryminujący.</w:t>
      </w:r>
    </w:p>
    <w:p w:rsidR="00F832BE" w:rsidRPr="00841EE2" w:rsidRDefault="00F832BE" w:rsidP="00F832BE">
      <w:pPr>
        <w:rPr>
          <w:rFonts w:ascii="Times New Roman" w:hAnsi="Times New Roman"/>
          <w:sz w:val="24"/>
          <w:szCs w:val="24"/>
        </w:rPr>
      </w:pP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  <w:r w:rsidRPr="00841EE2">
        <w:rPr>
          <w:rFonts w:ascii="Times New Roman" w:hAnsi="Times New Roman"/>
          <w:sz w:val="24"/>
          <w:szCs w:val="24"/>
        </w:rPr>
        <w:tab/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F832BE" w:rsidRPr="00841EE2" w:rsidRDefault="00F832BE" w:rsidP="00F832BE">
      <w:pPr>
        <w:widowControl w:val="0"/>
        <w:autoSpaceDE w:val="0"/>
        <w:autoSpaceDN w:val="0"/>
        <w:adjustRightInd w:val="0"/>
        <w:ind w:left="66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832BE" w:rsidRPr="00841EE2" w:rsidRDefault="00F832BE" w:rsidP="00F832BE">
      <w:pPr>
        <w:widowControl w:val="0"/>
        <w:autoSpaceDE w:val="0"/>
        <w:autoSpaceDN w:val="0"/>
        <w:adjustRightInd w:val="0"/>
        <w:ind w:left="66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832BE" w:rsidRPr="00841EE2" w:rsidRDefault="00F832BE" w:rsidP="00F832BE">
      <w:pPr>
        <w:widowControl w:val="0"/>
        <w:autoSpaceDE w:val="0"/>
        <w:autoSpaceDN w:val="0"/>
        <w:adjustRightInd w:val="0"/>
        <w:ind w:left="6660"/>
        <w:jc w:val="center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___________________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ind w:left="6660"/>
        <w:jc w:val="center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  <w:highlight w:val="white"/>
        </w:rPr>
        <w:t>podpis Zamawiając</w:t>
      </w:r>
      <w:r w:rsidRPr="00841EE2">
        <w:rPr>
          <w:rFonts w:ascii="Times New Roman" w:hAnsi="Times New Roman"/>
          <w:color w:val="000000"/>
          <w:sz w:val="24"/>
          <w:szCs w:val="24"/>
        </w:rPr>
        <w:t>ego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</w:rPr>
      </w:pPr>
      <w:r w:rsidRPr="00841EE2">
        <w:rPr>
          <w:rFonts w:ascii="Times New Roman" w:hAnsi="Times New Roman"/>
          <w:color w:val="000000"/>
          <w:sz w:val="24"/>
          <w:szCs w:val="24"/>
          <w:u w:val="single"/>
        </w:rPr>
        <w:t>Załączniki: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1) formularz ofertowy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2) kosztorys ofertowy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3) wykaz pojazdów,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4) liczba uczniów i odległości do szkoły z poszczególnych miejscowości</w:t>
      </w:r>
    </w:p>
    <w:p w:rsidR="00F832BE" w:rsidRPr="00841EE2" w:rsidRDefault="00F832BE" w:rsidP="00F832BE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841EE2">
        <w:rPr>
          <w:rFonts w:ascii="Times New Roman" w:hAnsi="Times New Roman"/>
          <w:color w:val="000000"/>
          <w:sz w:val="24"/>
          <w:szCs w:val="24"/>
        </w:rPr>
        <w:t>5) projekt umowy</w:t>
      </w:r>
    </w:p>
    <w:p w:rsidR="00F832BE" w:rsidRPr="00F832BE" w:rsidRDefault="00F832BE" w:rsidP="00F832BE">
      <w:pPr>
        <w:rPr>
          <w:lang w:eastAsia="en-US"/>
        </w:rPr>
      </w:pPr>
    </w:p>
    <w:p w:rsidR="00694BB1" w:rsidRDefault="00694BB1" w:rsidP="00694BB1">
      <w:pPr>
        <w:rPr>
          <w:b/>
        </w:rPr>
      </w:pPr>
    </w:p>
    <w:sectPr w:rsidR="00694BB1" w:rsidSect="00D26F59">
      <w:pgSz w:w="12240" w:h="15840"/>
      <w:pgMar w:top="709" w:right="758" w:bottom="851" w:left="1276" w:header="708" w:footer="195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26A" w:rsidRDefault="0013526A" w:rsidP="00487DFD">
      <w:r>
        <w:separator/>
      </w:r>
    </w:p>
  </w:endnote>
  <w:endnote w:type="continuationSeparator" w:id="0">
    <w:p w:rsidR="0013526A" w:rsidRDefault="0013526A" w:rsidP="0048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yriad Pro">
    <w:altName w:val="Myriad Pro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26A" w:rsidRDefault="0013526A" w:rsidP="00487DFD">
      <w:r>
        <w:separator/>
      </w:r>
    </w:p>
  </w:footnote>
  <w:footnote w:type="continuationSeparator" w:id="0">
    <w:p w:rsidR="0013526A" w:rsidRDefault="0013526A" w:rsidP="00487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51A7A"/>
    <w:multiLevelType w:val="hybridMultilevel"/>
    <w:tmpl w:val="FE801B00"/>
    <w:lvl w:ilvl="0" w:tplc="8B18A05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6447DD"/>
    <w:multiLevelType w:val="hybridMultilevel"/>
    <w:tmpl w:val="4E00B7A4"/>
    <w:lvl w:ilvl="0" w:tplc="0464DC5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01E61A1"/>
    <w:multiLevelType w:val="hybridMultilevel"/>
    <w:tmpl w:val="F6220814"/>
    <w:lvl w:ilvl="0" w:tplc="969C4B66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55F23"/>
    <w:multiLevelType w:val="hybridMultilevel"/>
    <w:tmpl w:val="1B02A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A29D3"/>
    <w:multiLevelType w:val="hybridMultilevel"/>
    <w:tmpl w:val="104EC820"/>
    <w:lvl w:ilvl="0" w:tplc="05C843EE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A03C56"/>
    <w:multiLevelType w:val="hybridMultilevel"/>
    <w:tmpl w:val="138A0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8160D"/>
    <w:multiLevelType w:val="hybridMultilevel"/>
    <w:tmpl w:val="3FCE170A"/>
    <w:lvl w:ilvl="0" w:tplc="50C4FA74">
      <w:start w:val="1"/>
      <w:numFmt w:val="decimal"/>
      <w:lvlText w:val="%1)"/>
      <w:lvlJc w:val="left"/>
      <w:pPr>
        <w:ind w:left="100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931066B"/>
    <w:multiLevelType w:val="hybridMultilevel"/>
    <w:tmpl w:val="EC366B20"/>
    <w:lvl w:ilvl="0" w:tplc="0464DC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844B73"/>
    <w:multiLevelType w:val="hybridMultilevel"/>
    <w:tmpl w:val="67E08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E7256E"/>
    <w:multiLevelType w:val="hybridMultilevel"/>
    <w:tmpl w:val="AEAEF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22178"/>
    <w:multiLevelType w:val="hybridMultilevel"/>
    <w:tmpl w:val="8AF07F1C"/>
    <w:lvl w:ilvl="0" w:tplc="FB8CF33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4028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32A75"/>
    <w:multiLevelType w:val="hybridMultilevel"/>
    <w:tmpl w:val="8926F50C"/>
    <w:lvl w:ilvl="0" w:tplc="0722E6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CD63C0"/>
    <w:multiLevelType w:val="hybridMultilevel"/>
    <w:tmpl w:val="D5940784"/>
    <w:lvl w:ilvl="0" w:tplc="998E616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3029A"/>
    <w:multiLevelType w:val="hybridMultilevel"/>
    <w:tmpl w:val="51BC01A0"/>
    <w:lvl w:ilvl="0" w:tplc="244487E2">
      <w:start w:val="8"/>
      <w:numFmt w:val="upperRoman"/>
      <w:lvlText w:val="%1."/>
      <w:lvlJc w:val="left"/>
      <w:pPr>
        <w:ind w:left="720" w:hanging="72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F0A4B"/>
    <w:multiLevelType w:val="hybridMultilevel"/>
    <w:tmpl w:val="C8FE6A12"/>
    <w:lvl w:ilvl="0" w:tplc="BFFE20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F257880"/>
    <w:multiLevelType w:val="hybridMultilevel"/>
    <w:tmpl w:val="DF926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1C1DBB"/>
    <w:multiLevelType w:val="hybridMultilevel"/>
    <w:tmpl w:val="8DF6A3B2"/>
    <w:lvl w:ilvl="0" w:tplc="E9D2D2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995140"/>
    <w:multiLevelType w:val="hybridMultilevel"/>
    <w:tmpl w:val="3B8A8B48"/>
    <w:lvl w:ilvl="0" w:tplc="52DAC5B4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74038F"/>
    <w:multiLevelType w:val="hybridMultilevel"/>
    <w:tmpl w:val="554218E0"/>
    <w:lvl w:ilvl="0" w:tplc="98765298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0">
    <w:nsid w:val="59EE50D6"/>
    <w:multiLevelType w:val="hybridMultilevel"/>
    <w:tmpl w:val="8DDE00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4D22BE"/>
    <w:multiLevelType w:val="singleLevel"/>
    <w:tmpl w:val="F66054BE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D5C33"/>
    <w:multiLevelType w:val="hybridMultilevel"/>
    <w:tmpl w:val="24625140"/>
    <w:lvl w:ilvl="0" w:tplc="54E89B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CC2077"/>
    <w:multiLevelType w:val="hybridMultilevel"/>
    <w:tmpl w:val="17CC5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8F0E5B"/>
    <w:multiLevelType w:val="hybridMultilevel"/>
    <w:tmpl w:val="642AF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66467"/>
    <w:multiLevelType w:val="hybridMultilevel"/>
    <w:tmpl w:val="57EA258C"/>
    <w:lvl w:ilvl="0" w:tplc="54DE3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B840B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C33CB7"/>
    <w:multiLevelType w:val="multilevel"/>
    <w:tmpl w:val="01CC6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53829B6"/>
    <w:multiLevelType w:val="hybridMultilevel"/>
    <w:tmpl w:val="F5B00D9C"/>
    <w:lvl w:ilvl="0" w:tplc="9CF03D88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3254A8"/>
    <w:multiLevelType w:val="hybridMultilevel"/>
    <w:tmpl w:val="5B20505C"/>
    <w:lvl w:ilvl="0" w:tplc="3890489E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3"/>
  </w:num>
  <w:num w:numId="4">
    <w:abstractNumId w:val="2"/>
  </w:num>
  <w:num w:numId="5">
    <w:abstractNumId w:val="5"/>
  </w:num>
  <w:num w:numId="6">
    <w:abstractNumId w:val="26"/>
  </w:num>
  <w:num w:numId="7">
    <w:abstractNumId w:val="23"/>
  </w:num>
  <w:num w:numId="8">
    <w:abstractNumId w:val="9"/>
  </w:num>
  <w:num w:numId="9">
    <w:abstractNumId w:val="28"/>
  </w:num>
  <w:num w:numId="10">
    <w:abstractNumId w:val="6"/>
  </w:num>
  <w:num w:numId="11">
    <w:abstractNumId w:val="25"/>
  </w:num>
  <w:num w:numId="12">
    <w:abstractNumId w:val="16"/>
  </w:num>
  <w:num w:numId="13">
    <w:abstractNumId w:val="7"/>
  </w:num>
  <w:num w:numId="14">
    <w:abstractNumId w:val="10"/>
  </w:num>
  <w:num w:numId="15">
    <w:abstractNumId w:val="0"/>
  </w:num>
  <w:num w:numId="16">
    <w:abstractNumId w:val="18"/>
  </w:num>
  <w:num w:numId="17">
    <w:abstractNumId w:val="21"/>
  </w:num>
  <w:num w:numId="18">
    <w:abstractNumId w:val="8"/>
  </w:num>
  <w:num w:numId="19">
    <w:abstractNumId w:val="4"/>
  </w:num>
  <w:num w:numId="20">
    <w:abstractNumId w:val="11"/>
  </w:num>
  <w:num w:numId="21">
    <w:abstractNumId w:val="20"/>
  </w:num>
  <w:num w:numId="22">
    <w:abstractNumId w:val="15"/>
  </w:num>
  <w:num w:numId="23">
    <w:abstractNumId w:val="19"/>
  </w:num>
  <w:num w:numId="24">
    <w:abstractNumId w:val="14"/>
  </w:num>
  <w:num w:numId="25">
    <w:abstractNumId w:val="3"/>
  </w:num>
  <w:num w:numId="26">
    <w:abstractNumId w:val="1"/>
  </w:num>
  <w:num w:numId="27">
    <w:abstractNumId w:val="29"/>
  </w:num>
  <w:num w:numId="28">
    <w:abstractNumId w:val="22"/>
  </w:num>
  <w:num w:numId="29">
    <w:abstractNumId w:val="17"/>
  </w:num>
  <w:num w:numId="30">
    <w:abstractNumId w:val="2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1B8"/>
    <w:rsid w:val="000044F6"/>
    <w:rsid w:val="00005026"/>
    <w:rsid w:val="0001548D"/>
    <w:rsid w:val="0003702F"/>
    <w:rsid w:val="00040983"/>
    <w:rsid w:val="00044835"/>
    <w:rsid w:val="00044F5B"/>
    <w:rsid w:val="00054157"/>
    <w:rsid w:val="00054A1A"/>
    <w:rsid w:val="00060CA5"/>
    <w:rsid w:val="00062A10"/>
    <w:rsid w:val="000641D5"/>
    <w:rsid w:val="00076CE6"/>
    <w:rsid w:val="000806F0"/>
    <w:rsid w:val="00081EFB"/>
    <w:rsid w:val="000935F4"/>
    <w:rsid w:val="000A7958"/>
    <w:rsid w:val="000A7D42"/>
    <w:rsid w:val="000B318E"/>
    <w:rsid w:val="000E359C"/>
    <w:rsid w:val="0013526A"/>
    <w:rsid w:val="001363C2"/>
    <w:rsid w:val="00161CD6"/>
    <w:rsid w:val="00175250"/>
    <w:rsid w:val="001840C6"/>
    <w:rsid w:val="00187F67"/>
    <w:rsid w:val="001B4EB5"/>
    <w:rsid w:val="001D187F"/>
    <w:rsid w:val="002119FD"/>
    <w:rsid w:val="00217C26"/>
    <w:rsid w:val="00225519"/>
    <w:rsid w:val="00230A46"/>
    <w:rsid w:val="0023470C"/>
    <w:rsid w:val="00244CA2"/>
    <w:rsid w:val="00251170"/>
    <w:rsid w:val="0027781E"/>
    <w:rsid w:val="002874C7"/>
    <w:rsid w:val="002C30AB"/>
    <w:rsid w:val="002C7AE0"/>
    <w:rsid w:val="002D5B43"/>
    <w:rsid w:val="002E2F84"/>
    <w:rsid w:val="002F6F78"/>
    <w:rsid w:val="00303447"/>
    <w:rsid w:val="003043BB"/>
    <w:rsid w:val="003060CE"/>
    <w:rsid w:val="00307AFA"/>
    <w:rsid w:val="00327082"/>
    <w:rsid w:val="0033205F"/>
    <w:rsid w:val="00355EDB"/>
    <w:rsid w:val="00366878"/>
    <w:rsid w:val="00383BB1"/>
    <w:rsid w:val="003C20B4"/>
    <w:rsid w:val="003D62AE"/>
    <w:rsid w:val="003D77BD"/>
    <w:rsid w:val="003E74A6"/>
    <w:rsid w:val="003F39A5"/>
    <w:rsid w:val="003F7CD7"/>
    <w:rsid w:val="00400E8F"/>
    <w:rsid w:val="004017D6"/>
    <w:rsid w:val="00413096"/>
    <w:rsid w:val="004161A1"/>
    <w:rsid w:val="00420A78"/>
    <w:rsid w:val="00452665"/>
    <w:rsid w:val="004544E6"/>
    <w:rsid w:val="004656F4"/>
    <w:rsid w:val="00487DFD"/>
    <w:rsid w:val="00487FF9"/>
    <w:rsid w:val="004B46B1"/>
    <w:rsid w:val="004E048E"/>
    <w:rsid w:val="004F1168"/>
    <w:rsid w:val="005010EE"/>
    <w:rsid w:val="005025E1"/>
    <w:rsid w:val="00505234"/>
    <w:rsid w:val="0053030C"/>
    <w:rsid w:val="00530502"/>
    <w:rsid w:val="00532B7D"/>
    <w:rsid w:val="005331F0"/>
    <w:rsid w:val="00552D60"/>
    <w:rsid w:val="00565B92"/>
    <w:rsid w:val="005747A8"/>
    <w:rsid w:val="0058109D"/>
    <w:rsid w:val="0059496D"/>
    <w:rsid w:val="00597013"/>
    <w:rsid w:val="005A386E"/>
    <w:rsid w:val="005D08F5"/>
    <w:rsid w:val="005D1DFC"/>
    <w:rsid w:val="005E277E"/>
    <w:rsid w:val="005E35CC"/>
    <w:rsid w:val="005F41CA"/>
    <w:rsid w:val="005F43F0"/>
    <w:rsid w:val="00604AD1"/>
    <w:rsid w:val="00605CF3"/>
    <w:rsid w:val="00610B43"/>
    <w:rsid w:val="00627DED"/>
    <w:rsid w:val="006811F3"/>
    <w:rsid w:val="00694BB1"/>
    <w:rsid w:val="006A7C52"/>
    <w:rsid w:val="006E72E3"/>
    <w:rsid w:val="00723DD0"/>
    <w:rsid w:val="007261B8"/>
    <w:rsid w:val="00744A27"/>
    <w:rsid w:val="00751EA6"/>
    <w:rsid w:val="00771FD6"/>
    <w:rsid w:val="007A6797"/>
    <w:rsid w:val="007A788B"/>
    <w:rsid w:val="007B1BA3"/>
    <w:rsid w:val="007C0918"/>
    <w:rsid w:val="007D267A"/>
    <w:rsid w:val="007E127E"/>
    <w:rsid w:val="007E5ABE"/>
    <w:rsid w:val="007F1EBE"/>
    <w:rsid w:val="007F2AC6"/>
    <w:rsid w:val="007F35EE"/>
    <w:rsid w:val="007F3872"/>
    <w:rsid w:val="007F7A8C"/>
    <w:rsid w:val="00802124"/>
    <w:rsid w:val="00807C75"/>
    <w:rsid w:val="008160E5"/>
    <w:rsid w:val="00841EE2"/>
    <w:rsid w:val="00871665"/>
    <w:rsid w:val="0088240A"/>
    <w:rsid w:val="00882C84"/>
    <w:rsid w:val="008867D0"/>
    <w:rsid w:val="00886FBD"/>
    <w:rsid w:val="008C270B"/>
    <w:rsid w:val="008E5EF4"/>
    <w:rsid w:val="008F72D2"/>
    <w:rsid w:val="0090176A"/>
    <w:rsid w:val="00903B20"/>
    <w:rsid w:val="0092573E"/>
    <w:rsid w:val="00931F8C"/>
    <w:rsid w:val="009415C5"/>
    <w:rsid w:val="00944CA6"/>
    <w:rsid w:val="00955D5A"/>
    <w:rsid w:val="00964281"/>
    <w:rsid w:val="009864BA"/>
    <w:rsid w:val="00986555"/>
    <w:rsid w:val="009A6B73"/>
    <w:rsid w:val="009C34BF"/>
    <w:rsid w:val="009D7C6C"/>
    <w:rsid w:val="00A01687"/>
    <w:rsid w:val="00A1578D"/>
    <w:rsid w:val="00A33430"/>
    <w:rsid w:val="00A60BD5"/>
    <w:rsid w:val="00A71D27"/>
    <w:rsid w:val="00A84F6E"/>
    <w:rsid w:val="00A84FCF"/>
    <w:rsid w:val="00A86083"/>
    <w:rsid w:val="00AA328D"/>
    <w:rsid w:val="00AB4C7F"/>
    <w:rsid w:val="00AC7EAB"/>
    <w:rsid w:val="00AE55AB"/>
    <w:rsid w:val="00B02FB0"/>
    <w:rsid w:val="00B1743C"/>
    <w:rsid w:val="00B8391D"/>
    <w:rsid w:val="00BD10BD"/>
    <w:rsid w:val="00C166A6"/>
    <w:rsid w:val="00C27186"/>
    <w:rsid w:val="00C479F8"/>
    <w:rsid w:val="00C720A0"/>
    <w:rsid w:val="00C767FC"/>
    <w:rsid w:val="00C849FD"/>
    <w:rsid w:val="00C9194B"/>
    <w:rsid w:val="00C9375B"/>
    <w:rsid w:val="00CB32B7"/>
    <w:rsid w:val="00CB43DD"/>
    <w:rsid w:val="00D24E8B"/>
    <w:rsid w:val="00D26F59"/>
    <w:rsid w:val="00D30348"/>
    <w:rsid w:val="00D40CA3"/>
    <w:rsid w:val="00D5756D"/>
    <w:rsid w:val="00DB1BA0"/>
    <w:rsid w:val="00DC0CA4"/>
    <w:rsid w:val="00DE77C3"/>
    <w:rsid w:val="00E11ED8"/>
    <w:rsid w:val="00E22BBB"/>
    <w:rsid w:val="00E3506C"/>
    <w:rsid w:val="00E43DE3"/>
    <w:rsid w:val="00E46A29"/>
    <w:rsid w:val="00E71B51"/>
    <w:rsid w:val="00E73A15"/>
    <w:rsid w:val="00EC5DBC"/>
    <w:rsid w:val="00EC7B96"/>
    <w:rsid w:val="00ED343D"/>
    <w:rsid w:val="00EE3538"/>
    <w:rsid w:val="00EF0A0B"/>
    <w:rsid w:val="00F0108E"/>
    <w:rsid w:val="00F24C31"/>
    <w:rsid w:val="00F3726F"/>
    <w:rsid w:val="00F56D26"/>
    <w:rsid w:val="00F61329"/>
    <w:rsid w:val="00F832BE"/>
    <w:rsid w:val="00FA6067"/>
    <w:rsid w:val="00FC60DC"/>
    <w:rsid w:val="00FE1A02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1561DB5-84E0-4EBF-9212-09B94657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903B20"/>
    <w:rPr>
      <w:rFonts w:ascii="Tahoma" w:hAnsi="Tahoma" w:cs="Tahoma"/>
      <w:sz w:val="16"/>
      <w:szCs w:val="16"/>
    </w:rPr>
  </w:style>
  <w:style w:type="character" w:styleId="Hipercze">
    <w:name w:val="Hyperlink"/>
    <w:rsid w:val="00E73A15"/>
    <w:rPr>
      <w:color w:val="0000FF"/>
      <w:u w:val="single"/>
    </w:rPr>
  </w:style>
  <w:style w:type="character" w:styleId="UyteHipercze">
    <w:name w:val="FollowedHyperlink"/>
    <w:rsid w:val="006E72E3"/>
    <w:rPr>
      <w:color w:val="800080"/>
      <w:u w:val="single"/>
    </w:rPr>
  </w:style>
  <w:style w:type="paragraph" w:styleId="Nagwek">
    <w:name w:val="header"/>
    <w:basedOn w:val="Normalny"/>
    <w:link w:val="NagwekZnak"/>
    <w:rsid w:val="00487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7DFD"/>
    <w:rPr>
      <w:rFonts w:ascii="Arial" w:hAnsi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487D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7DFD"/>
    <w:rPr>
      <w:rFonts w:ascii="Arial" w:hAnsi="Arial"/>
      <w:sz w:val="22"/>
      <w:szCs w:val="22"/>
    </w:rPr>
  </w:style>
  <w:style w:type="paragraph" w:customStyle="1" w:styleId="Pa16">
    <w:name w:val="Pa16"/>
    <w:basedOn w:val="Normalny"/>
    <w:next w:val="Normalny"/>
    <w:uiPriority w:val="99"/>
    <w:rsid w:val="00EC7B96"/>
    <w:pPr>
      <w:autoSpaceDE w:val="0"/>
      <w:autoSpaceDN w:val="0"/>
      <w:adjustRightInd w:val="0"/>
      <w:spacing w:line="181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2119FD"/>
    <w:pPr>
      <w:ind w:left="720"/>
      <w:contextualSpacing/>
    </w:pPr>
    <w:rPr>
      <w:rFonts w:ascii="Cambria" w:hAnsi="Cambria"/>
      <w:sz w:val="24"/>
      <w:szCs w:val="24"/>
      <w:lang w:val="en-US"/>
    </w:rPr>
  </w:style>
  <w:style w:type="paragraph" w:customStyle="1" w:styleId="Akapitzlist1">
    <w:name w:val="Akapit z listą1"/>
    <w:basedOn w:val="Normalny"/>
    <w:rsid w:val="007F7A8C"/>
    <w:pPr>
      <w:spacing w:after="160" w:line="259" w:lineRule="auto"/>
      <w:ind w:left="720"/>
      <w:contextualSpacing/>
    </w:pPr>
    <w:rPr>
      <w:rFonts w:ascii="Calibri" w:hAnsi="Calibri"/>
      <w:lang w:eastAsia="en-US"/>
    </w:rPr>
  </w:style>
  <w:style w:type="paragraph" w:customStyle="1" w:styleId="default">
    <w:name w:val="default"/>
    <w:basedOn w:val="Normalny"/>
    <w:rsid w:val="003C20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ekstpodstawowy21">
    <w:name w:val="tekstpodstawowy21"/>
    <w:basedOn w:val="Normalny"/>
    <w:rsid w:val="003C20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C20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3C20B4"/>
    <w:rPr>
      <w:rFonts w:ascii="Cambria" w:hAnsi="Cambria"/>
      <w:sz w:val="24"/>
      <w:szCs w:val="24"/>
      <w:lang w:val="en-US"/>
    </w:rPr>
  </w:style>
  <w:style w:type="paragraph" w:customStyle="1" w:styleId="Default0">
    <w:name w:val="Default"/>
    <w:rsid w:val="003C20B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areby-kos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reby-kos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gzar@or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F0DD6-0FCA-4E14-BDE8-0832CC463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2422</Words>
  <Characters>14534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3412/1/09</vt:lpstr>
    </vt:vector>
  </TitlesOfParts>
  <Company>Microsoft</Company>
  <LinksUpToDate>false</LinksUpToDate>
  <CharactersWithSpaces>16923</CharactersWithSpaces>
  <SharedDoc>false</SharedDoc>
  <HLinks>
    <vt:vector size="12" baseType="variant">
      <vt:variant>
        <vt:i4>5701731</vt:i4>
      </vt:variant>
      <vt:variant>
        <vt:i4>3</vt:i4>
      </vt:variant>
      <vt:variant>
        <vt:i4>0</vt:i4>
      </vt:variant>
      <vt:variant>
        <vt:i4>5</vt:i4>
      </vt:variant>
      <vt:variant>
        <vt:lpwstr>mailto:promocja@gminanur.pl</vt:lpwstr>
      </vt:variant>
      <vt:variant>
        <vt:lpwstr/>
      </vt:variant>
      <vt:variant>
        <vt:i4>5701731</vt:i4>
      </vt:variant>
      <vt:variant>
        <vt:i4>0</vt:i4>
      </vt:variant>
      <vt:variant>
        <vt:i4>0</vt:i4>
      </vt:variant>
      <vt:variant>
        <vt:i4>5</vt:i4>
      </vt:variant>
      <vt:variant>
        <vt:lpwstr>mailto:promocja@gminanur.pl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3412/1/09</dc:title>
  <dc:creator>UG Nur</dc:creator>
  <cp:lastModifiedBy>Administrator</cp:lastModifiedBy>
  <cp:revision>3</cp:revision>
  <cp:lastPrinted>2020-12-02T08:01:00Z</cp:lastPrinted>
  <dcterms:created xsi:type="dcterms:W3CDTF">2021-07-29T11:06:00Z</dcterms:created>
  <dcterms:modified xsi:type="dcterms:W3CDTF">2021-07-29T11:06:00Z</dcterms:modified>
</cp:coreProperties>
</file>