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5E5" w:rsidRDefault="007B57F6" w:rsidP="005F5FFD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WZÓR </w:t>
      </w:r>
      <w:r w:rsidR="00AA4095">
        <w:rPr>
          <w:b/>
          <w:sz w:val="28"/>
          <w:szCs w:val="28"/>
        </w:rPr>
        <w:t xml:space="preserve">U M O W </w:t>
      </w:r>
      <w:r>
        <w:rPr>
          <w:b/>
          <w:sz w:val="28"/>
          <w:szCs w:val="28"/>
        </w:rPr>
        <w:t>Y</w:t>
      </w:r>
      <w:r w:rsidR="00AA4095">
        <w:rPr>
          <w:b/>
          <w:sz w:val="28"/>
          <w:szCs w:val="28"/>
        </w:rPr>
        <w:t xml:space="preserve"> </w:t>
      </w:r>
    </w:p>
    <w:p w:rsidR="005F5FFD" w:rsidRPr="005F5FFD" w:rsidRDefault="005F5FFD" w:rsidP="005F5FFD">
      <w:pPr>
        <w:jc w:val="center"/>
        <w:rPr>
          <w:b/>
          <w:sz w:val="24"/>
          <w:szCs w:val="24"/>
        </w:rPr>
      </w:pPr>
    </w:p>
    <w:p w:rsidR="00AA4095" w:rsidRPr="00F83C45" w:rsidRDefault="00AA4095" w:rsidP="00AA409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zawarta w dniu </w:t>
      </w:r>
      <w:r w:rsidR="007B57F6">
        <w:rPr>
          <w:sz w:val="24"/>
          <w:szCs w:val="24"/>
        </w:rPr>
        <w:t>……………………..</w:t>
      </w:r>
      <w:r w:rsidRPr="00F83C45">
        <w:rPr>
          <w:sz w:val="24"/>
          <w:szCs w:val="24"/>
        </w:rPr>
        <w:t xml:space="preserve">. pomiędzy Gminą </w:t>
      </w:r>
      <w:r>
        <w:rPr>
          <w:sz w:val="24"/>
          <w:szCs w:val="24"/>
        </w:rPr>
        <w:t>Zaręby Kościelne zwaną dalej  „</w:t>
      </w:r>
      <w:r w:rsidRPr="00F83C45">
        <w:rPr>
          <w:sz w:val="24"/>
          <w:szCs w:val="24"/>
        </w:rPr>
        <w:t>ZLECENIODAWCĄ " reprezentowaną przez:</w:t>
      </w:r>
    </w:p>
    <w:p w:rsidR="00AA4095" w:rsidRPr="00F83C45" w:rsidRDefault="00AA4095" w:rsidP="00AA4095">
      <w:pPr>
        <w:jc w:val="both"/>
        <w:rPr>
          <w:sz w:val="24"/>
          <w:szCs w:val="24"/>
        </w:rPr>
      </w:pPr>
      <w:r w:rsidRPr="00F83C45">
        <w:rPr>
          <w:sz w:val="24"/>
          <w:szCs w:val="24"/>
        </w:rPr>
        <w:t>1.</w:t>
      </w:r>
      <w:r>
        <w:rPr>
          <w:sz w:val="24"/>
          <w:szCs w:val="24"/>
        </w:rPr>
        <w:t>Urszulę Wołosiewicz - Wójt</w:t>
      </w:r>
      <w:r w:rsidRPr="00F83C45">
        <w:rPr>
          <w:sz w:val="24"/>
          <w:szCs w:val="24"/>
        </w:rPr>
        <w:t xml:space="preserve"> Gminy</w:t>
      </w:r>
    </w:p>
    <w:p w:rsidR="00AA4095" w:rsidRPr="00F83C45" w:rsidRDefault="00AA4095" w:rsidP="00AA4095">
      <w:pPr>
        <w:pStyle w:val="Tekstpodstawowy2"/>
        <w:rPr>
          <w:sz w:val="24"/>
          <w:szCs w:val="24"/>
        </w:rPr>
      </w:pPr>
      <w:r w:rsidRPr="00F83C45">
        <w:rPr>
          <w:sz w:val="24"/>
          <w:szCs w:val="24"/>
        </w:rPr>
        <w:t>a</w:t>
      </w:r>
    </w:p>
    <w:p w:rsidR="00AA4095" w:rsidRDefault="00AA4095" w:rsidP="00AA4095">
      <w:pPr>
        <w:pStyle w:val="Tekstpodstawowy2"/>
        <w:rPr>
          <w:sz w:val="24"/>
          <w:szCs w:val="24"/>
        </w:rPr>
      </w:pPr>
      <w:r w:rsidRPr="00F83C45">
        <w:rPr>
          <w:sz w:val="24"/>
          <w:szCs w:val="24"/>
        </w:rPr>
        <w:t xml:space="preserve">  </w:t>
      </w:r>
      <w:r w:rsidR="008A54CC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</w:p>
    <w:p w:rsidR="00811D9E" w:rsidRPr="0057673B" w:rsidRDefault="00491F92" w:rsidP="00EC75E5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AA4095" w:rsidRDefault="00AA4095" w:rsidP="00AA4095">
      <w:pPr>
        <w:pStyle w:val="Tekstpodstawowy2"/>
        <w:rPr>
          <w:sz w:val="24"/>
          <w:szCs w:val="24"/>
        </w:rPr>
      </w:pPr>
      <w:r>
        <w:rPr>
          <w:sz w:val="24"/>
          <w:szCs w:val="24"/>
        </w:rPr>
        <w:t>z</w:t>
      </w:r>
      <w:r w:rsidRPr="00F83C45">
        <w:rPr>
          <w:sz w:val="24"/>
          <w:szCs w:val="24"/>
        </w:rPr>
        <w:t>wanym dalej  " ZLECENIOBIORCĄ "</w:t>
      </w:r>
    </w:p>
    <w:p w:rsidR="005F5FFD" w:rsidRPr="00F83C45" w:rsidRDefault="005F5FFD" w:rsidP="00AA4095">
      <w:pPr>
        <w:pStyle w:val="Tekstpodstawowy2"/>
        <w:rPr>
          <w:sz w:val="24"/>
          <w:szCs w:val="24"/>
        </w:rPr>
      </w:pPr>
    </w:p>
    <w:p w:rsidR="00AA4095" w:rsidRPr="00F83C45" w:rsidRDefault="00AA4095" w:rsidP="00AA4095">
      <w:pPr>
        <w:jc w:val="center"/>
        <w:rPr>
          <w:sz w:val="24"/>
          <w:szCs w:val="24"/>
        </w:rPr>
      </w:pPr>
      <w:r w:rsidRPr="00F83C45">
        <w:rPr>
          <w:sz w:val="24"/>
          <w:szCs w:val="24"/>
        </w:rPr>
        <w:t>§ 1.</w:t>
      </w:r>
      <w:r w:rsidR="005F5FFD">
        <w:rPr>
          <w:sz w:val="24"/>
          <w:szCs w:val="24"/>
        </w:rPr>
        <w:t xml:space="preserve"> Przedmiot umowy </w:t>
      </w:r>
    </w:p>
    <w:p w:rsidR="00AA4095" w:rsidRPr="001F141E" w:rsidRDefault="00AA4095" w:rsidP="00AA4095">
      <w:pPr>
        <w:jc w:val="both"/>
        <w:rPr>
          <w:sz w:val="24"/>
          <w:szCs w:val="24"/>
        </w:rPr>
      </w:pPr>
    </w:p>
    <w:p w:rsidR="00180112" w:rsidRDefault="005F5FFD" w:rsidP="00AA4095">
      <w:pPr>
        <w:jc w:val="both"/>
        <w:rPr>
          <w:sz w:val="24"/>
          <w:szCs w:val="24"/>
        </w:rPr>
      </w:pPr>
      <w:r w:rsidRPr="00180112">
        <w:rPr>
          <w:sz w:val="24"/>
          <w:szCs w:val="24"/>
        </w:rPr>
        <w:t xml:space="preserve">Zamawiający zleca, a Wykonawca przyjmuje do wykonania: </w:t>
      </w:r>
    </w:p>
    <w:p w:rsidR="00F20BD7" w:rsidRDefault="00811D9E" w:rsidP="00AA409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opracowanie </w:t>
      </w:r>
      <w:r w:rsidR="005F5FFD" w:rsidRPr="00180112">
        <w:rPr>
          <w:sz w:val="24"/>
          <w:szCs w:val="24"/>
        </w:rPr>
        <w:t xml:space="preserve"> </w:t>
      </w:r>
      <w:r w:rsidR="004E3E27">
        <w:rPr>
          <w:sz w:val="24"/>
          <w:szCs w:val="24"/>
        </w:rPr>
        <w:t xml:space="preserve">kompletnej </w:t>
      </w:r>
      <w:r w:rsidR="005F5FFD" w:rsidRPr="00180112">
        <w:rPr>
          <w:sz w:val="24"/>
          <w:szCs w:val="24"/>
        </w:rPr>
        <w:t>dokumentacji</w:t>
      </w:r>
      <w:r w:rsidR="004E3E27">
        <w:rPr>
          <w:sz w:val="24"/>
          <w:szCs w:val="24"/>
        </w:rPr>
        <w:t xml:space="preserve"> </w:t>
      </w:r>
      <w:r w:rsidR="008E5864">
        <w:rPr>
          <w:sz w:val="24"/>
          <w:szCs w:val="24"/>
        </w:rPr>
        <w:t>projektowej</w:t>
      </w:r>
      <w:r w:rsidR="004E3E27">
        <w:rPr>
          <w:sz w:val="24"/>
          <w:szCs w:val="24"/>
        </w:rPr>
        <w:t xml:space="preserve"> </w:t>
      </w:r>
    </w:p>
    <w:p w:rsidR="00180112" w:rsidRDefault="004E3E27" w:rsidP="00AA409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F5FFD" w:rsidRPr="00180112">
        <w:rPr>
          <w:sz w:val="24"/>
          <w:szCs w:val="24"/>
        </w:rPr>
        <w:t xml:space="preserve"> przedmiar i specyfikacja </w:t>
      </w:r>
      <w:r>
        <w:rPr>
          <w:sz w:val="24"/>
          <w:szCs w:val="24"/>
        </w:rPr>
        <w:t>techniczna</w:t>
      </w:r>
      <w:r w:rsidR="005F5FFD" w:rsidRPr="00180112">
        <w:rPr>
          <w:sz w:val="24"/>
          <w:szCs w:val="24"/>
        </w:rPr>
        <w:t xml:space="preserve"> wykonania i odbioru robót budowlanych, polegających na </w:t>
      </w:r>
    </w:p>
    <w:p w:rsidR="00180112" w:rsidRPr="00C371C4" w:rsidRDefault="007413FD" w:rsidP="007413FD">
      <w:pPr>
        <w:spacing w:line="276" w:lineRule="auto"/>
        <w:jc w:val="center"/>
        <w:rPr>
          <w:sz w:val="32"/>
          <w:szCs w:val="32"/>
        </w:rPr>
      </w:pPr>
      <w:r w:rsidRPr="00C371C4">
        <w:rPr>
          <w:b/>
          <w:sz w:val="32"/>
          <w:szCs w:val="32"/>
        </w:rPr>
        <w:t>„</w:t>
      </w:r>
      <w:r w:rsidR="00C371C4" w:rsidRPr="00C371C4">
        <w:rPr>
          <w:b/>
          <w:sz w:val="32"/>
          <w:szCs w:val="32"/>
        </w:rPr>
        <w:t>Rozbudowa  drogi gminnej we wsi Budziszewo</w:t>
      </w:r>
      <w:r w:rsidR="00C371C4" w:rsidRPr="00C371C4">
        <w:rPr>
          <w:sz w:val="32"/>
          <w:szCs w:val="32"/>
        </w:rPr>
        <w:t xml:space="preserve"> </w:t>
      </w:r>
      <w:r w:rsidRPr="00C371C4">
        <w:rPr>
          <w:sz w:val="32"/>
          <w:szCs w:val="32"/>
        </w:rPr>
        <w:t>"</w:t>
      </w:r>
    </w:p>
    <w:p w:rsidR="00180112" w:rsidRDefault="00D74CF4" w:rsidP="00447A0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F5FFD" w:rsidRPr="00180112">
        <w:rPr>
          <w:sz w:val="24"/>
          <w:szCs w:val="24"/>
        </w:rPr>
        <w:t xml:space="preserve">. Dokumentacja projektowa powinna być wykonana zgodnie z rozporządzeniem Ministra Infrastruktury z dnia </w:t>
      </w:r>
      <w:r w:rsidR="004E3E27">
        <w:rPr>
          <w:sz w:val="24"/>
          <w:szCs w:val="24"/>
        </w:rPr>
        <w:t>20</w:t>
      </w:r>
      <w:r w:rsidR="005F5FFD" w:rsidRPr="00180112">
        <w:rPr>
          <w:sz w:val="24"/>
          <w:szCs w:val="24"/>
        </w:rPr>
        <w:t>.</w:t>
      </w:r>
      <w:r w:rsidR="004E3E27">
        <w:rPr>
          <w:sz w:val="24"/>
          <w:szCs w:val="24"/>
        </w:rPr>
        <w:t>12</w:t>
      </w:r>
      <w:r w:rsidR="005F5FFD" w:rsidRPr="00180112">
        <w:rPr>
          <w:sz w:val="24"/>
          <w:szCs w:val="24"/>
        </w:rPr>
        <w:t>.20</w:t>
      </w:r>
      <w:r w:rsidR="004E3E27">
        <w:rPr>
          <w:sz w:val="24"/>
          <w:szCs w:val="24"/>
        </w:rPr>
        <w:t>21</w:t>
      </w:r>
      <w:r w:rsidR="005F5FFD" w:rsidRPr="00180112">
        <w:rPr>
          <w:sz w:val="24"/>
          <w:szCs w:val="24"/>
        </w:rPr>
        <w:t xml:space="preserve"> r. w sprawie szczegółowego zakresu i formy dokumentacji projektowej, specyfikacji technicznych wykonania i odbioru robót budowlanych (</w:t>
      </w:r>
      <w:proofErr w:type="spellStart"/>
      <w:r w:rsidR="005F5FFD" w:rsidRPr="00180112">
        <w:rPr>
          <w:sz w:val="24"/>
          <w:szCs w:val="24"/>
        </w:rPr>
        <w:t>t.j</w:t>
      </w:r>
      <w:proofErr w:type="spellEnd"/>
      <w:r w:rsidR="005F5FFD" w:rsidRPr="00180112">
        <w:rPr>
          <w:sz w:val="24"/>
          <w:szCs w:val="24"/>
        </w:rPr>
        <w:t>. Dz.U. z 20</w:t>
      </w:r>
      <w:r w:rsidR="004E3E27">
        <w:rPr>
          <w:sz w:val="24"/>
          <w:szCs w:val="24"/>
        </w:rPr>
        <w:t>21</w:t>
      </w:r>
      <w:r w:rsidR="005F5FFD" w:rsidRPr="00180112">
        <w:rPr>
          <w:sz w:val="24"/>
          <w:szCs w:val="24"/>
        </w:rPr>
        <w:t xml:space="preserve"> r., poz. </w:t>
      </w:r>
      <w:r w:rsidR="004E3E27">
        <w:rPr>
          <w:sz w:val="24"/>
          <w:szCs w:val="24"/>
        </w:rPr>
        <w:t>2454</w:t>
      </w:r>
      <w:r w:rsidR="005F5FFD" w:rsidRPr="00180112">
        <w:rPr>
          <w:sz w:val="24"/>
          <w:szCs w:val="24"/>
        </w:rPr>
        <w:t xml:space="preserve">) i powinna zawierać: </w:t>
      </w:r>
    </w:p>
    <w:tbl>
      <w:tblPr>
        <w:tblW w:w="94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5629"/>
        <w:gridCol w:w="1092"/>
        <w:gridCol w:w="2268"/>
      </w:tblGrid>
      <w:tr w:rsidR="00C371C4" w:rsidRPr="00C371C4" w:rsidTr="005970D9">
        <w:trPr>
          <w:trHeight w:val="6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5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Nazwa opracowania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J.m.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Ilość </w:t>
            </w:r>
          </w:p>
        </w:tc>
      </w:tr>
      <w:tr w:rsidR="00C371C4" w:rsidRPr="00C371C4" w:rsidTr="005970D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Wypisy z ewidencji gruntów  - dla  działek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kpl</w:t>
            </w:r>
            <w:proofErr w:type="spellEnd"/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1</w:t>
            </w:r>
          </w:p>
        </w:tc>
      </w:tr>
      <w:tr w:rsidR="00C371C4" w:rsidRPr="00C371C4" w:rsidTr="005970D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 xml:space="preserve">Mapa do celów projektowych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kpl</w:t>
            </w:r>
            <w:proofErr w:type="spellEnd"/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Inwestor posiada załączona do zapytania ofertowego</w:t>
            </w:r>
          </w:p>
        </w:tc>
      </w:tr>
      <w:tr w:rsidR="00C371C4" w:rsidRPr="00C371C4" w:rsidTr="005970D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Koncepcja projektowa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1</w:t>
            </w:r>
          </w:p>
        </w:tc>
      </w:tr>
      <w:tr w:rsidR="00C371C4" w:rsidRPr="00C371C4" w:rsidTr="005970D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Konsultacje społeczne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spotkanie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1</w:t>
            </w:r>
          </w:p>
        </w:tc>
      </w:tr>
      <w:tr w:rsidR="00C371C4" w:rsidRPr="00C371C4" w:rsidTr="005970D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 xml:space="preserve">Projekty podziału działek wywłaszczonych pod pas drogowy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kpl</w:t>
            </w:r>
            <w:proofErr w:type="spellEnd"/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 xml:space="preserve">1 </w:t>
            </w:r>
          </w:p>
        </w:tc>
      </w:tr>
      <w:tr w:rsidR="00C371C4" w:rsidRPr="00C371C4" w:rsidTr="005970D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 xml:space="preserve">Karta Informacyjna przedsięwzięcia wraz z wnioskiem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egz.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3</w:t>
            </w:r>
          </w:p>
        </w:tc>
      </w:tr>
      <w:tr w:rsidR="00C371C4" w:rsidRPr="00C371C4" w:rsidTr="005970D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Operat wodnoprawny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3</w:t>
            </w:r>
          </w:p>
        </w:tc>
      </w:tr>
      <w:tr w:rsidR="00C371C4" w:rsidRPr="00C371C4" w:rsidTr="005970D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Materiały do uzgodnień geometrii drogi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kpl</w:t>
            </w:r>
            <w:proofErr w:type="spellEnd"/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2</w:t>
            </w:r>
          </w:p>
        </w:tc>
      </w:tr>
      <w:tr w:rsidR="00C371C4" w:rsidRPr="00C371C4" w:rsidTr="005970D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Projekt budowlany ( trzy części PZT, PAB i PT)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kpl</w:t>
            </w:r>
            <w:proofErr w:type="spellEnd"/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3</w:t>
            </w:r>
          </w:p>
        </w:tc>
      </w:tr>
      <w:tr w:rsidR="00C371C4" w:rsidRPr="00C371C4" w:rsidTr="005970D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Projekt organizacji ruchu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kpl</w:t>
            </w:r>
            <w:proofErr w:type="spellEnd"/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4</w:t>
            </w:r>
          </w:p>
        </w:tc>
      </w:tr>
      <w:tr w:rsidR="00C371C4" w:rsidRPr="00C371C4" w:rsidTr="005970D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Specyfikacje techniczne wykonania i odbioru robót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kpl</w:t>
            </w:r>
            <w:proofErr w:type="spellEnd"/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1</w:t>
            </w:r>
          </w:p>
        </w:tc>
      </w:tr>
      <w:tr w:rsidR="00C371C4" w:rsidRPr="00C371C4" w:rsidTr="005970D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Kosztorys inwestorski i przedmiar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kpl</w:t>
            </w:r>
            <w:proofErr w:type="spellEnd"/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1</w:t>
            </w:r>
          </w:p>
        </w:tc>
      </w:tr>
      <w:tr w:rsidR="00C371C4" w:rsidRPr="00C371C4" w:rsidTr="005970D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Wersja elektroniczna dokumentacji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1</w:t>
            </w:r>
          </w:p>
        </w:tc>
      </w:tr>
      <w:tr w:rsidR="00C371C4" w:rsidRPr="00C371C4" w:rsidTr="005970D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Wnioski i materiały do wydania decyzji ZRID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1C4" w:rsidRPr="00C371C4" w:rsidRDefault="00C371C4" w:rsidP="00C371C4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371C4">
              <w:rPr>
                <w:rFonts w:ascii="Calibri" w:hAnsi="Calibri"/>
                <w:color w:val="000000"/>
                <w:sz w:val="24"/>
                <w:szCs w:val="24"/>
              </w:rPr>
              <w:t>1</w:t>
            </w:r>
          </w:p>
        </w:tc>
      </w:tr>
    </w:tbl>
    <w:p w:rsidR="007413FD" w:rsidRPr="00F83C45" w:rsidRDefault="007413FD" w:rsidP="00D74CF4">
      <w:pPr>
        <w:rPr>
          <w:sz w:val="24"/>
          <w:szCs w:val="24"/>
        </w:rPr>
      </w:pPr>
    </w:p>
    <w:p w:rsidR="00F20BD7" w:rsidRDefault="00AA4095" w:rsidP="00447A0B">
      <w:pPr>
        <w:spacing w:line="276" w:lineRule="auto"/>
        <w:jc w:val="both"/>
        <w:rPr>
          <w:sz w:val="24"/>
          <w:szCs w:val="24"/>
        </w:rPr>
      </w:pPr>
      <w:r w:rsidRPr="00F83C45">
        <w:rPr>
          <w:sz w:val="24"/>
          <w:szCs w:val="24"/>
        </w:rPr>
        <w:t xml:space="preserve">    </w:t>
      </w:r>
      <w:r w:rsidR="00447A0B" w:rsidRPr="00447A0B">
        <w:rPr>
          <w:sz w:val="24"/>
          <w:szCs w:val="24"/>
        </w:rPr>
        <w:t>Do obowiązków Wykonawcy w szczególności należy zastosowanie art. 20 i 21 ustawy z dnia 7 lipca 1994 r. Prawo budowlane (</w:t>
      </w:r>
      <w:proofErr w:type="spellStart"/>
      <w:r w:rsidR="00447A0B" w:rsidRPr="00447A0B">
        <w:rPr>
          <w:sz w:val="24"/>
          <w:szCs w:val="24"/>
        </w:rPr>
        <w:t>t.j</w:t>
      </w:r>
      <w:proofErr w:type="spellEnd"/>
      <w:r w:rsidR="00447A0B" w:rsidRPr="00447A0B">
        <w:rPr>
          <w:sz w:val="24"/>
          <w:szCs w:val="24"/>
        </w:rPr>
        <w:t>. Dz.U. z 20</w:t>
      </w:r>
      <w:r w:rsidR="00447A0B">
        <w:rPr>
          <w:sz w:val="24"/>
          <w:szCs w:val="24"/>
        </w:rPr>
        <w:t>2</w:t>
      </w:r>
      <w:r w:rsidR="007413FD">
        <w:rPr>
          <w:sz w:val="24"/>
          <w:szCs w:val="24"/>
        </w:rPr>
        <w:t>3</w:t>
      </w:r>
      <w:r w:rsidR="00447A0B" w:rsidRPr="00447A0B">
        <w:rPr>
          <w:sz w:val="24"/>
          <w:szCs w:val="24"/>
        </w:rPr>
        <w:t>r., poz.</w:t>
      </w:r>
      <w:r w:rsidR="007413FD">
        <w:rPr>
          <w:sz w:val="24"/>
          <w:szCs w:val="24"/>
        </w:rPr>
        <w:t>683</w:t>
      </w:r>
      <w:r w:rsidR="00447A0B" w:rsidRPr="00447A0B">
        <w:rPr>
          <w:sz w:val="24"/>
          <w:szCs w:val="24"/>
        </w:rPr>
        <w:t xml:space="preserve">) oraz: </w:t>
      </w:r>
    </w:p>
    <w:p w:rsidR="00447A0B" w:rsidRDefault="00694269" w:rsidP="00447A0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447A0B" w:rsidRPr="00447A0B">
        <w:rPr>
          <w:sz w:val="24"/>
          <w:szCs w:val="24"/>
        </w:rPr>
        <w:t xml:space="preserve">) wykonanie niezbędnych prac w terenie w celu realizacji przedmiotu zamówienia, </w:t>
      </w:r>
    </w:p>
    <w:p w:rsidR="00447A0B" w:rsidRDefault="00694269" w:rsidP="00447A0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47A0B" w:rsidRPr="00447A0B">
        <w:rPr>
          <w:sz w:val="24"/>
          <w:szCs w:val="24"/>
        </w:rPr>
        <w:t>) opisywanie proponowanych materiałów i urządzeń za pomocą parametrów techniczny</w:t>
      </w:r>
      <w:r w:rsidR="00447A0B">
        <w:rPr>
          <w:sz w:val="24"/>
          <w:szCs w:val="24"/>
        </w:rPr>
        <w:t>ch, tzn. bez podawania ich nazw</w:t>
      </w:r>
      <w:r w:rsidR="00447A0B" w:rsidRPr="00447A0B">
        <w:rPr>
          <w:sz w:val="24"/>
          <w:szCs w:val="24"/>
        </w:rPr>
        <w:t xml:space="preserve">, </w:t>
      </w:r>
    </w:p>
    <w:p w:rsidR="00447A0B" w:rsidRDefault="00694269" w:rsidP="00447A0B">
      <w:pPr>
        <w:spacing w:line="276" w:lineRule="auto"/>
        <w:jc w:val="both"/>
      </w:pPr>
      <w:r>
        <w:rPr>
          <w:sz w:val="24"/>
          <w:szCs w:val="24"/>
        </w:rPr>
        <w:t>3</w:t>
      </w:r>
      <w:r w:rsidR="00447A0B" w:rsidRPr="00447A0B">
        <w:rPr>
          <w:sz w:val="24"/>
          <w:szCs w:val="24"/>
        </w:rPr>
        <w:t xml:space="preserve">) dostarczenie przedmiotu zamówienia także w formie elektronicznej w postaci plików w formacie Adobe </w:t>
      </w:r>
      <w:proofErr w:type="spellStart"/>
      <w:r w:rsidR="00447A0B" w:rsidRPr="00447A0B">
        <w:rPr>
          <w:sz w:val="24"/>
          <w:szCs w:val="24"/>
        </w:rPr>
        <w:t>Acrobat</w:t>
      </w:r>
      <w:proofErr w:type="spellEnd"/>
      <w:r w:rsidR="00447A0B" w:rsidRPr="00447A0B">
        <w:rPr>
          <w:sz w:val="24"/>
          <w:szCs w:val="24"/>
        </w:rPr>
        <w:t xml:space="preserve"> (pdf)</w:t>
      </w:r>
      <w:r w:rsidR="00F20BD7">
        <w:rPr>
          <w:sz w:val="24"/>
          <w:szCs w:val="24"/>
        </w:rPr>
        <w:t>,</w:t>
      </w:r>
      <w:r w:rsidR="00447A0B" w:rsidRPr="00447A0B">
        <w:rPr>
          <w:sz w:val="24"/>
          <w:szCs w:val="24"/>
        </w:rPr>
        <w:t xml:space="preserve"> a także w formacie edytowalnym (</w:t>
      </w:r>
      <w:proofErr w:type="spellStart"/>
      <w:r w:rsidR="00447A0B" w:rsidRPr="00447A0B">
        <w:rPr>
          <w:sz w:val="24"/>
          <w:szCs w:val="24"/>
        </w:rPr>
        <w:t>doc</w:t>
      </w:r>
      <w:proofErr w:type="spellEnd"/>
      <w:r w:rsidR="00447A0B" w:rsidRPr="00447A0B">
        <w:rPr>
          <w:sz w:val="24"/>
          <w:szCs w:val="24"/>
        </w:rPr>
        <w:t xml:space="preserve">, </w:t>
      </w:r>
      <w:proofErr w:type="spellStart"/>
      <w:r w:rsidR="00447A0B" w:rsidRPr="00447A0B">
        <w:rPr>
          <w:sz w:val="24"/>
          <w:szCs w:val="24"/>
        </w:rPr>
        <w:t>dwg</w:t>
      </w:r>
      <w:proofErr w:type="spellEnd"/>
      <w:r w:rsidR="00447A0B" w:rsidRPr="00447A0B">
        <w:rPr>
          <w:sz w:val="24"/>
          <w:szCs w:val="24"/>
        </w:rPr>
        <w:t xml:space="preserve">, </w:t>
      </w:r>
      <w:proofErr w:type="spellStart"/>
      <w:r w:rsidR="00447A0B" w:rsidRPr="00447A0B">
        <w:rPr>
          <w:sz w:val="24"/>
          <w:szCs w:val="24"/>
        </w:rPr>
        <w:t>ath</w:t>
      </w:r>
      <w:proofErr w:type="spellEnd"/>
      <w:r w:rsidR="00447A0B" w:rsidRPr="00447A0B">
        <w:rPr>
          <w:sz w:val="24"/>
          <w:szCs w:val="24"/>
        </w:rPr>
        <w:t>) na nośniku danego typu w zależności od rozmiaru danych- CD lub DVD - w ilości 2 egzemplarzy i dostarczeniu go zamawiającemu</w:t>
      </w:r>
      <w:r w:rsidR="00447A0B">
        <w:t>.</w:t>
      </w:r>
    </w:p>
    <w:p w:rsidR="007E06F9" w:rsidRDefault="007E06F9" w:rsidP="00447A0B">
      <w:pPr>
        <w:spacing w:line="276" w:lineRule="auto"/>
        <w:jc w:val="both"/>
      </w:pPr>
    </w:p>
    <w:p w:rsidR="00447A0B" w:rsidRDefault="00AA4095" w:rsidP="00447A0B">
      <w:pPr>
        <w:jc w:val="both"/>
        <w:rPr>
          <w:sz w:val="22"/>
          <w:szCs w:val="22"/>
        </w:rPr>
      </w:pPr>
      <w:r w:rsidRPr="00447A0B">
        <w:rPr>
          <w:sz w:val="22"/>
          <w:szCs w:val="22"/>
        </w:rPr>
        <w:t xml:space="preserve">                                                                  </w:t>
      </w:r>
    </w:p>
    <w:p w:rsidR="007B475B" w:rsidRDefault="007B475B" w:rsidP="00447A0B">
      <w:pPr>
        <w:jc w:val="both"/>
        <w:rPr>
          <w:sz w:val="22"/>
          <w:szCs w:val="22"/>
        </w:rPr>
      </w:pPr>
    </w:p>
    <w:p w:rsidR="007B475B" w:rsidRDefault="007B475B" w:rsidP="00447A0B">
      <w:pPr>
        <w:jc w:val="both"/>
        <w:rPr>
          <w:sz w:val="22"/>
          <w:szCs w:val="22"/>
        </w:rPr>
      </w:pPr>
    </w:p>
    <w:p w:rsidR="007B475B" w:rsidRDefault="007B475B" w:rsidP="00447A0B">
      <w:pPr>
        <w:jc w:val="both"/>
        <w:rPr>
          <w:sz w:val="22"/>
          <w:szCs w:val="22"/>
        </w:rPr>
      </w:pPr>
    </w:p>
    <w:p w:rsidR="007E06F9" w:rsidRDefault="007E06F9" w:rsidP="00447A0B">
      <w:pPr>
        <w:jc w:val="both"/>
        <w:rPr>
          <w:sz w:val="22"/>
          <w:szCs w:val="22"/>
        </w:rPr>
      </w:pPr>
    </w:p>
    <w:p w:rsidR="007E06F9" w:rsidRPr="007E06F9" w:rsidRDefault="007E06F9" w:rsidP="007E06F9">
      <w:pPr>
        <w:pStyle w:val="NormalnyWeb"/>
        <w:jc w:val="both"/>
      </w:pPr>
      <w:r>
        <w:rPr>
          <w:sz w:val="22"/>
          <w:szCs w:val="22"/>
        </w:rPr>
        <w:t>4)</w:t>
      </w:r>
      <w:r w:rsidRPr="007E06F9">
        <w:t xml:space="preserve"> </w:t>
      </w:r>
      <w:r>
        <w:t>Przedmiot niniejszego zamówienia obejmuje również - w okresie rękojmi za wady i gwarancji jakości - nadzór autorski. Wykonawca zobowiązany będzie w ramach niniejszego zamówienia i otrzymanego wynagrodzenia do min. 4 pobytów na budowie na wezwanie Zamawiającego. Przez pobyt rozumie się sprawowanie nadzoru autorskiego na i poza terenem budowy (w wymiarze maksymalnie 2 godzin w ramach jednego pobytu) - jeżeli wynika to z potrzeb realizacji zadania; w takim przypadku za teren pełnienia nadzoru będzie uznawana siedziba Wykonawcy, Zamawiającego, wykonawcy robót budowlanych i dostawcy materiałów, maszyn lub urządzeń. Każdy pobyt musi być potwierdzony wpisem do dziennika budowy. Czas reakcji Wykonawcy na wezwanie (pisemne lub drogą elektroniczną) wynosić będzie maksymalnie trzy dni robocze, a w przypadkach szczególnie skomplikowanych w terminie uzgodnionym z Zamawiającym.</w:t>
      </w:r>
    </w:p>
    <w:p w:rsidR="007B475B" w:rsidRDefault="007B475B" w:rsidP="00447A0B">
      <w:pPr>
        <w:jc w:val="both"/>
        <w:rPr>
          <w:sz w:val="22"/>
          <w:szCs w:val="22"/>
        </w:rPr>
      </w:pPr>
    </w:p>
    <w:p w:rsidR="00447A0B" w:rsidRPr="00447A0B" w:rsidRDefault="00447A0B" w:rsidP="00F20BD7">
      <w:pPr>
        <w:jc w:val="center"/>
        <w:rPr>
          <w:sz w:val="24"/>
          <w:szCs w:val="24"/>
        </w:rPr>
      </w:pPr>
      <w:r w:rsidRPr="00447A0B">
        <w:rPr>
          <w:sz w:val="24"/>
          <w:szCs w:val="24"/>
        </w:rPr>
        <w:t>§ 2 Warunki umowy</w:t>
      </w:r>
    </w:p>
    <w:p w:rsidR="00F20BD7" w:rsidRDefault="00F20BD7" w:rsidP="00447A0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 w:rsidR="00447A0B" w:rsidRPr="00447A0B">
        <w:rPr>
          <w:sz w:val="24"/>
          <w:szCs w:val="24"/>
        </w:rPr>
        <w:t xml:space="preserve">Wykonawca zobowiązuje się wykonać przedmiot umowy zgodnie z zasadami współczesnej wiedzy technicznej, obowiązującymi przepisami oraz normami i normatywami. </w:t>
      </w:r>
    </w:p>
    <w:p w:rsidR="00447A0B" w:rsidRDefault="00447A0B" w:rsidP="00447A0B">
      <w:pPr>
        <w:spacing w:line="276" w:lineRule="auto"/>
        <w:jc w:val="both"/>
        <w:rPr>
          <w:sz w:val="24"/>
          <w:szCs w:val="24"/>
        </w:rPr>
      </w:pPr>
      <w:r w:rsidRPr="00447A0B">
        <w:rPr>
          <w:sz w:val="24"/>
          <w:szCs w:val="24"/>
        </w:rPr>
        <w:t xml:space="preserve">2. Zamawiający zobowiązany jest udostępnić dokumenty i dane związane z wykonaniem prac, będące w jego posiadaniu, a mogące mieć wpływ na ułatwienie prac oraz na poprawienie ich jakości. </w:t>
      </w:r>
    </w:p>
    <w:p w:rsidR="00C0502E" w:rsidRDefault="00447A0B" w:rsidP="00447A0B">
      <w:pPr>
        <w:spacing w:line="276" w:lineRule="auto"/>
        <w:jc w:val="both"/>
        <w:rPr>
          <w:sz w:val="24"/>
          <w:szCs w:val="24"/>
        </w:rPr>
      </w:pPr>
      <w:r w:rsidRPr="00447A0B">
        <w:rPr>
          <w:sz w:val="24"/>
          <w:szCs w:val="24"/>
        </w:rPr>
        <w:t xml:space="preserve">3. Wykonawca zobowiązuje się do uzgodnienia dokumentacji dotyczącej przedmiotu umowy z Zamawiającym w ramach jego kompetencji. </w:t>
      </w:r>
    </w:p>
    <w:p w:rsidR="00447A0B" w:rsidRDefault="00447A0B" w:rsidP="00447A0B">
      <w:pPr>
        <w:spacing w:line="276" w:lineRule="auto"/>
        <w:jc w:val="both"/>
        <w:rPr>
          <w:sz w:val="24"/>
          <w:szCs w:val="24"/>
        </w:rPr>
      </w:pPr>
      <w:r w:rsidRPr="00447A0B">
        <w:rPr>
          <w:sz w:val="24"/>
          <w:szCs w:val="24"/>
        </w:rPr>
        <w:t xml:space="preserve">4. Zastosowane w dokumentacji materiały i wyroby muszą być dopuszczone do obrotu i stosowania w budownictwie. </w:t>
      </w:r>
    </w:p>
    <w:p w:rsidR="0038339D" w:rsidRDefault="00447A0B" w:rsidP="0038339D">
      <w:pPr>
        <w:spacing w:line="276" w:lineRule="auto"/>
        <w:jc w:val="both"/>
        <w:rPr>
          <w:sz w:val="24"/>
          <w:szCs w:val="24"/>
        </w:rPr>
      </w:pPr>
      <w:r w:rsidRPr="00447A0B">
        <w:rPr>
          <w:sz w:val="24"/>
          <w:szCs w:val="24"/>
        </w:rPr>
        <w:t>5. W przypadku niekompletności dokumentacji objętej niniejszą umową Wykonawca zobowiązany jest do wykonania dokumentacji uzupełniającej i pokrycia w całości kosztów jej wykonania.</w:t>
      </w:r>
    </w:p>
    <w:p w:rsidR="0038339D" w:rsidRDefault="0038339D" w:rsidP="00AA4095">
      <w:pPr>
        <w:jc w:val="center"/>
        <w:rPr>
          <w:sz w:val="24"/>
          <w:szCs w:val="24"/>
        </w:rPr>
      </w:pPr>
    </w:p>
    <w:p w:rsidR="0038339D" w:rsidRDefault="0038339D" w:rsidP="00F20BD7">
      <w:pPr>
        <w:jc w:val="center"/>
        <w:rPr>
          <w:sz w:val="24"/>
          <w:szCs w:val="24"/>
        </w:rPr>
      </w:pPr>
      <w:r w:rsidRPr="0038339D">
        <w:rPr>
          <w:sz w:val="24"/>
          <w:szCs w:val="24"/>
        </w:rPr>
        <w:t xml:space="preserve">§ 4 Termin realizacji </w:t>
      </w:r>
    </w:p>
    <w:p w:rsidR="00F20BD7" w:rsidRPr="0038339D" w:rsidRDefault="00F20BD7" w:rsidP="00F20BD7">
      <w:pPr>
        <w:jc w:val="center"/>
        <w:rPr>
          <w:sz w:val="24"/>
          <w:szCs w:val="24"/>
        </w:rPr>
      </w:pPr>
    </w:p>
    <w:p w:rsidR="0038339D" w:rsidRDefault="0038339D" w:rsidP="00F20BD7">
      <w:pPr>
        <w:spacing w:line="276" w:lineRule="auto"/>
        <w:rPr>
          <w:sz w:val="24"/>
          <w:szCs w:val="24"/>
        </w:rPr>
      </w:pPr>
      <w:r w:rsidRPr="0038339D">
        <w:rPr>
          <w:sz w:val="24"/>
          <w:szCs w:val="24"/>
        </w:rPr>
        <w:t xml:space="preserve">1. Wykonawca zobowiązuje się wykonać przedmiot umowy w terminie </w:t>
      </w:r>
      <w:r w:rsidR="007E06F9">
        <w:rPr>
          <w:sz w:val="24"/>
          <w:szCs w:val="24"/>
        </w:rPr>
        <w:t>30 grudnia</w:t>
      </w:r>
      <w:r w:rsidR="00C0502E">
        <w:rPr>
          <w:sz w:val="24"/>
          <w:szCs w:val="24"/>
        </w:rPr>
        <w:t xml:space="preserve"> 202</w:t>
      </w:r>
      <w:r w:rsidR="00694269">
        <w:rPr>
          <w:sz w:val="24"/>
          <w:szCs w:val="24"/>
        </w:rPr>
        <w:t>4</w:t>
      </w:r>
      <w:r w:rsidR="00C0502E">
        <w:rPr>
          <w:sz w:val="24"/>
          <w:szCs w:val="24"/>
        </w:rPr>
        <w:t>r</w:t>
      </w:r>
      <w:r w:rsidRPr="0038339D">
        <w:rPr>
          <w:sz w:val="24"/>
          <w:szCs w:val="24"/>
        </w:rPr>
        <w:t>.</w:t>
      </w:r>
    </w:p>
    <w:p w:rsidR="0038339D" w:rsidRPr="0038339D" w:rsidRDefault="0038339D" w:rsidP="00F20BD7">
      <w:pPr>
        <w:spacing w:line="276" w:lineRule="auto"/>
        <w:rPr>
          <w:sz w:val="24"/>
          <w:szCs w:val="24"/>
        </w:rPr>
      </w:pPr>
      <w:r w:rsidRPr="0038339D">
        <w:rPr>
          <w:sz w:val="24"/>
          <w:szCs w:val="24"/>
        </w:rPr>
        <w:t>2. Wykonawca przekaże Zamawiającemu kompletne i zgodne z umową opracowania w siedzibie Zamawiającego w terminie określonym w ust. 1,</w:t>
      </w:r>
    </w:p>
    <w:p w:rsidR="0038339D" w:rsidRPr="0038339D" w:rsidRDefault="0038339D" w:rsidP="0038339D">
      <w:pPr>
        <w:rPr>
          <w:sz w:val="24"/>
          <w:szCs w:val="24"/>
        </w:rPr>
      </w:pPr>
    </w:p>
    <w:p w:rsidR="0038339D" w:rsidRPr="0038339D" w:rsidRDefault="0038339D" w:rsidP="00AA4095">
      <w:pPr>
        <w:jc w:val="center"/>
        <w:rPr>
          <w:sz w:val="24"/>
          <w:szCs w:val="24"/>
        </w:rPr>
      </w:pPr>
    </w:p>
    <w:p w:rsidR="0038339D" w:rsidRDefault="0038339D" w:rsidP="00F20BD7">
      <w:pPr>
        <w:jc w:val="center"/>
        <w:rPr>
          <w:sz w:val="24"/>
          <w:szCs w:val="24"/>
        </w:rPr>
      </w:pPr>
      <w:r w:rsidRPr="0038339D">
        <w:rPr>
          <w:sz w:val="24"/>
          <w:szCs w:val="24"/>
        </w:rPr>
        <w:t xml:space="preserve">§ 6 Wynagrodzenie </w:t>
      </w:r>
    </w:p>
    <w:p w:rsidR="00F20BD7" w:rsidRPr="0038339D" w:rsidRDefault="00F20BD7" w:rsidP="00F20BD7">
      <w:pPr>
        <w:jc w:val="center"/>
        <w:rPr>
          <w:sz w:val="24"/>
          <w:szCs w:val="24"/>
        </w:rPr>
      </w:pPr>
    </w:p>
    <w:p w:rsidR="00EC75E5" w:rsidRPr="00EC75E5" w:rsidRDefault="0038339D" w:rsidP="00EC75E5">
      <w:pPr>
        <w:rPr>
          <w:color w:val="000000"/>
          <w:sz w:val="22"/>
          <w:szCs w:val="22"/>
        </w:rPr>
      </w:pPr>
      <w:r w:rsidRPr="0038339D">
        <w:rPr>
          <w:sz w:val="24"/>
          <w:szCs w:val="24"/>
        </w:rPr>
        <w:t xml:space="preserve">1. Wynagrodzeniem za wykonanie całości przedmiotu umowy jest wartość w formularzu ofertowym Wykonawcy, stanowiący integralną część umowy i wynosi: </w:t>
      </w:r>
      <w:r w:rsidR="008E5864">
        <w:rPr>
          <w:color w:val="000000"/>
          <w:sz w:val="22"/>
          <w:szCs w:val="22"/>
        </w:rPr>
        <w:t>…………….</w:t>
      </w:r>
      <w:r w:rsidR="00EC75E5" w:rsidRPr="00EC75E5">
        <w:rPr>
          <w:color w:val="000000"/>
          <w:sz w:val="22"/>
          <w:szCs w:val="22"/>
        </w:rPr>
        <w:t xml:space="preserve"> zł</w:t>
      </w:r>
    </w:p>
    <w:p w:rsidR="0038339D" w:rsidRDefault="0038339D" w:rsidP="0038339D">
      <w:pPr>
        <w:rPr>
          <w:sz w:val="24"/>
          <w:szCs w:val="24"/>
        </w:rPr>
      </w:pPr>
      <w:r w:rsidRPr="0038339D">
        <w:rPr>
          <w:sz w:val="24"/>
          <w:szCs w:val="24"/>
        </w:rPr>
        <w:t xml:space="preserve">zł brutto, </w:t>
      </w:r>
    </w:p>
    <w:p w:rsidR="00AA4095" w:rsidRPr="0038339D" w:rsidRDefault="0038339D" w:rsidP="0038339D">
      <w:pPr>
        <w:rPr>
          <w:sz w:val="24"/>
          <w:szCs w:val="24"/>
        </w:rPr>
      </w:pPr>
      <w:r w:rsidRPr="0038339D">
        <w:rPr>
          <w:sz w:val="24"/>
          <w:szCs w:val="24"/>
        </w:rPr>
        <w:t xml:space="preserve">2. Cena za wykonanie przedmiotu umowy jest ceną ryczałtową i nie ulega zmianie. </w:t>
      </w:r>
    </w:p>
    <w:p w:rsidR="00AA4095" w:rsidRPr="00F83C45" w:rsidRDefault="00AA4095" w:rsidP="00AA4095">
      <w:pPr>
        <w:jc w:val="center"/>
        <w:rPr>
          <w:sz w:val="24"/>
          <w:szCs w:val="24"/>
        </w:rPr>
      </w:pPr>
    </w:p>
    <w:p w:rsidR="00AA4095" w:rsidRDefault="00AA4095" w:rsidP="00AA4095">
      <w:pPr>
        <w:jc w:val="both"/>
        <w:rPr>
          <w:sz w:val="24"/>
          <w:szCs w:val="24"/>
        </w:rPr>
      </w:pPr>
      <w:r w:rsidRPr="00F83C45">
        <w:rPr>
          <w:sz w:val="24"/>
          <w:szCs w:val="24"/>
        </w:rPr>
        <w:t>Zmiany umowy dla swojej ważności wymagają formy pisemnej.</w:t>
      </w:r>
    </w:p>
    <w:p w:rsidR="00AA4095" w:rsidRPr="00F83C45" w:rsidRDefault="00AA4095" w:rsidP="00AA4095">
      <w:pPr>
        <w:jc w:val="both"/>
        <w:rPr>
          <w:sz w:val="24"/>
          <w:szCs w:val="24"/>
        </w:rPr>
      </w:pPr>
    </w:p>
    <w:p w:rsidR="0038339D" w:rsidRDefault="0038339D" w:rsidP="00F20BD7">
      <w:pPr>
        <w:jc w:val="center"/>
        <w:rPr>
          <w:sz w:val="24"/>
          <w:szCs w:val="24"/>
        </w:rPr>
      </w:pPr>
      <w:r w:rsidRPr="0038339D">
        <w:rPr>
          <w:sz w:val="24"/>
          <w:szCs w:val="24"/>
        </w:rPr>
        <w:t xml:space="preserve">§ </w:t>
      </w:r>
      <w:r w:rsidR="00F20BD7">
        <w:rPr>
          <w:sz w:val="24"/>
          <w:szCs w:val="24"/>
        </w:rPr>
        <w:t>7 Przeszkody w realizacji umowy</w:t>
      </w:r>
    </w:p>
    <w:p w:rsidR="00F20BD7" w:rsidRPr="0038339D" w:rsidRDefault="00F20BD7" w:rsidP="00E267A1">
      <w:pPr>
        <w:rPr>
          <w:sz w:val="24"/>
          <w:szCs w:val="24"/>
        </w:rPr>
      </w:pPr>
    </w:p>
    <w:p w:rsidR="0038339D" w:rsidRDefault="0038339D" w:rsidP="00F20BD7">
      <w:pPr>
        <w:spacing w:line="276" w:lineRule="auto"/>
        <w:rPr>
          <w:sz w:val="24"/>
          <w:szCs w:val="24"/>
        </w:rPr>
      </w:pPr>
      <w:r w:rsidRPr="0038339D">
        <w:rPr>
          <w:sz w:val="24"/>
          <w:szCs w:val="24"/>
        </w:rPr>
        <w:t xml:space="preserve">1. W przypadku przeszkód w rozpoczęciu realizacji umowy lub zaistnienia przerw w jej wykonaniu z przyczyn nieleżących po stronie Wykonawcy, termin wykonania prac ulega przesunięciu o okres wynikający z przerw lub opóźnienia w rozpoczęciu prac. </w:t>
      </w:r>
    </w:p>
    <w:p w:rsidR="00AA4095" w:rsidRPr="0038339D" w:rsidRDefault="0038339D" w:rsidP="00F20BD7">
      <w:pPr>
        <w:spacing w:line="276" w:lineRule="auto"/>
        <w:rPr>
          <w:sz w:val="24"/>
          <w:szCs w:val="24"/>
        </w:rPr>
      </w:pPr>
      <w:r w:rsidRPr="0038339D">
        <w:rPr>
          <w:sz w:val="24"/>
          <w:szCs w:val="24"/>
        </w:rPr>
        <w:t>2. Przeszkody lub przerwy, o których mowa w ust. 1 winny być udokumentowane przez Wykonawcę, pod rygorem odmowy zmiany terminu wykonania umowy</w:t>
      </w:r>
      <w:r>
        <w:rPr>
          <w:sz w:val="24"/>
          <w:szCs w:val="24"/>
        </w:rPr>
        <w:t>.</w:t>
      </w:r>
    </w:p>
    <w:p w:rsidR="00AA4095" w:rsidRDefault="00AA4095" w:rsidP="00AA4095">
      <w:pPr>
        <w:jc w:val="both"/>
        <w:rPr>
          <w:sz w:val="24"/>
          <w:szCs w:val="24"/>
        </w:rPr>
      </w:pPr>
    </w:p>
    <w:p w:rsidR="0038339D" w:rsidRDefault="0038339D" w:rsidP="00F20BD7">
      <w:pPr>
        <w:pStyle w:val="Tytu"/>
        <w:rPr>
          <w:rStyle w:val="Nagwek3Znak"/>
          <w:b w:val="0"/>
          <w:sz w:val="24"/>
          <w:szCs w:val="24"/>
        </w:rPr>
      </w:pPr>
      <w:r w:rsidRPr="0038339D">
        <w:rPr>
          <w:rStyle w:val="Nagwek3Znak"/>
          <w:b w:val="0"/>
          <w:sz w:val="24"/>
          <w:szCs w:val="24"/>
        </w:rPr>
        <w:t xml:space="preserve">§ 8 Kary umowne </w:t>
      </w:r>
    </w:p>
    <w:p w:rsidR="00F20BD7" w:rsidRDefault="00F20BD7" w:rsidP="00F20BD7">
      <w:pPr>
        <w:pStyle w:val="Tytu"/>
        <w:rPr>
          <w:rStyle w:val="Nagwek3Znak"/>
          <w:b w:val="0"/>
          <w:sz w:val="24"/>
          <w:szCs w:val="24"/>
        </w:rPr>
      </w:pPr>
    </w:p>
    <w:p w:rsidR="003179C3" w:rsidRPr="003179C3" w:rsidRDefault="003179C3" w:rsidP="00F20BD7">
      <w:pPr>
        <w:widowControl w:val="0"/>
        <w:numPr>
          <w:ilvl w:val="0"/>
          <w:numId w:val="6"/>
        </w:numPr>
        <w:spacing w:line="276" w:lineRule="auto"/>
        <w:jc w:val="both"/>
        <w:rPr>
          <w:snapToGrid w:val="0"/>
          <w:sz w:val="24"/>
          <w:szCs w:val="24"/>
        </w:rPr>
      </w:pPr>
      <w:r w:rsidRPr="003179C3">
        <w:rPr>
          <w:snapToGrid w:val="0"/>
          <w:sz w:val="24"/>
          <w:szCs w:val="24"/>
        </w:rPr>
        <w:t>Strony umowy postanawiają, że wiążącą je formą odszkodowania będą kary umowne.</w:t>
      </w:r>
    </w:p>
    <w:p w:rsidR="003179C3" w:rsidRPr="003179C3" w:rsidRDefault="003179C3" w:rsidP="00F20BD7">
      <w:pPr>
        <w:widowControl w:val="0"/>
        <w:numPr>
          <w:ilvl w:val="0"/>
          <w:numId w:val="6"/>
        </w:numPr>
        <w:spacing w:line="276" w:lineRule="auto"/>
        <w:jc w:val="both"/>
        <w:rPr>
          <w:snapToGrid w:val="0"/>
          <w:sz w:val="24"/>
          <w:szCs w:val="24"/>
        </w:rPr>
      </w:pPr>
      <w:r w:rsidRPr="003179C3">
        <w:rPr>
          <w:snapToGrid w:val="0"/>
          <w:sz w:val="24"/>
          <w:szCs w:val="24"/>
        </w:rPr>
        <w:t>PROJEKTANT zobowiązany jest do zapłaty ZAMAWIAJĄCEMU kar umownych:</w:t>
      </w:r>
    </w:p>
    <w:p w:rsidR="00E267A1" w:rsidRPr="004E3E27" w:rsidRDefault="003179C3" w:rsidP="00E267A1">
      <w:pPr>
        <w:widowControl w:val="0"/>
        <w:numPr>
          <w:ilvl w:val="0"/>
          <w:numId w:val="5"/>
        </w:numPr>
        <w:tabs>
          <w:tab w:val="clear" w:pos="360"/>
        </w:tabs>
        <w:spacing w:line="276" w:lineRule="auto"/>
        <w:ind w:left="709"/>
        <w:jc w:val="both"/>
        <w:rPr>
          <w:snapToGrid w:val="0"/>
          <w:sz w:val="24"/>
          <w:szCs w:val="24"/>
        </w:rPr>
      </w:pPr>
      <w:r w:rsidRPr="003179C3">
        <w:rPr>
          <w:snapToGrid w:val="0"/>
          <w:sz w:val="24"/>
          <w:szCs w:val="24"/>
        </w:rPr>
        <w:t xml:space="preserve">za każdy dzień zwłoki w wykonaniu przedmiotu umowy w wysokości 0,1% wynagrodzenia umownego za przedmiot umowy (licząc od umownego terminu ich dostarczenia) nie więcej niż 10% wartości całego wynagrodzenia opisanego w paragrafie </w:t>
      </w:r>
      <w:r>
        <w:rPr>
          <w:snapToGrid w:val="0"/>
          <w:sz w:val="24"/>
          <w:szCs w:val="24"/>
        </w:rPr>
        <w:t>6</w:t>
      </w:r>
      <w:r w:rsidRPr="003179C3">
        <w:rPr>
          <w:snapToGrid w:val="0"/>
          <w:sz w:val="24"/>
          <w:szCs w:val="24"/>
        </w:rPr>
        <w:t>,</w:t>
      </w:r>
    </w:p>
    <w:p w:rsidR="003179C3" w:rsidRDefault="003179C3" w:rsidP="00C0502E">
      <w:pPr>
        <w:widowControl w:val="0"/>
        <w:numPr>
          <w:ilvl w:val="0"/>
          <w:numId w:val="5"/>
        </w:numPr>
        <w:spacing w:line="276" w:lineRule="auto"/>
        <w:jc w:val="both"/>
        <w:rPr>
          <w:snapToGrid w:val="0"/>
          <w:sz w:val="24"/>
          <w:szCs w:val="24"/>
        </w:rPr>
      </w:pPr>
      <w:r w:rsidRPr="003179C3">
        <w:rPr>
          <w:snapToGrid w:val="0"/>
          <w:sz w:val="24"/>
          <w:szCs w:val="24"/>
        </w:rPr>
        <w:t>za odstąpienie od umowy przez PROJEKTANTA z przyczyn, za które ponosi on odpowiedzialność, w wysokości 10%</w:t>
      </w:r>
      <w:r>
        <w:rPr>
          <w:snapToGrid w:val="0"/>
          <w:sz w:val="24"/>
          <w:szCs w:val="24"/>
        </w:rPr>
        <w:t xml:space="preserve"> </w:t>
      </w:r>
      <w:r w:rsidRPr="003179C3">
        <w:rPr>
          <w:snapToGrid w:val="0"/>
          <w:sz w:val="24"/>
          <w:szCs w:val="24"/>
        </w:rPr>
        <w:t xml:space="preserve">całego wynagrodzenia opisanego w paragrafie </w:t>
      </w:r>
      <w:r>
        <w:rPr>
          <w:snapToGrid w:val="0"/>
          <w:sz w:val="24"/>
          <w:szCs w:val="24"/>
        </w:rPr>
        <w:t>6</w:t>
      </w:r>
      <w:r w:rsidRPr="003179C3">
        <w:rPr>
          <w:snapToGrid w:val="0"/>
          <w:sz w:val="24"/>
          <w:szCs w:val="24"/>
        </w:rPr>
        <w:t>.</w:t>
      </w:r>
    </w:p>
    <w:p w:rsidR="00E267A1" w:rsidRDefault="00E267A1" w:rsidP="00E267A1">
      <w:pPr>
        <w:widowControl w:val="0"/>
        <w:spacing w:line="276" w:lineRule="auto"/>
        <w:ind w:left="360"/>
        <w:jc w:val="both"/>
        <w:rPr>
          <w:snapToGrid w:val="0"/>
          <w:sz w:val="24"/>
          <w:szCs w:val="24"/>
        </w:rPr>
      </w:pPr>
    </w:p>
    <w:p w:rsidR="007B475B" w:rsidRDefault="007B475B" w:rsidP="00E267A1">
      <w:pPr>
        <w:widowControl w:val="0"/>
        <w:spacing w:line="276" w:lineRule="auto"/>
        <w:ind w:left="360"/>
        <w:jc w:val="both"/>
        <w:rPr>
          <w:snapToGrid w:val="0"/>
          <w:sz w:val="24"/>
          <w:szCs w:val="24"/>
        </w:rPr>
      </w:pPr>
    </w:p>
    <w:p w:rsidR="007B475B" w:rsidRPr="00C0502E" w:rsidRDefault="007B475B" w:rsidP="00E267A1">
      <w:pPr>
        <w:widowControl w:val="0"/>
        <w:spacing w:line="276" w:lineRule="auto"/>
        <w:ind w:left="360"/>
        <w:jc w:val="both"/>
        <w:rPr>
          <w:snapToGrid w:val="0"/>
          <w:sz w:val="24"/>
          <w:szCs w:val="24"/>
        </w:rPr>
      </w:pPr>
    </w:p>
    <w:p w:rsidR="003179C3" w:rsidRDefault="003179C3" w:rsidP="003179C3">
      <w:pPr>
        <w:pStyle w:val="Nagwek3"/>
        <w:jc w:val="center"/>
        <w:rPr>
          <w:sz w:val="24"/>
          <w:szCs w:val="24"/>
        </w:rPr>
      </w:pPr>
      <w:r w:rsidRPr="003179C3">
        <w:rPr>
          <w:sz w:val="24"/>
          <w:szCs w:val="24"/>
        </w:rPr>
        <w:t>§ 13 Odstąpienie od umowy</w:t>
      </w:r>
    </w:p>
    <w:p w:rsidR="00F20BD7" w:rsidRPr="00F20BD7" w:rsidRDefault="00F20BD7" w:rsidP="00F20BD7"/>
    <w:p w:rsidR="003179C3" w:rsidRPr="003179C3" w:rsidRDefault="003179C3" w:rsidP="00F20BD7">
      <w:pPr>
        <w:pStyle w:val="Nagwek3"/>
        <w:spacing w:line="276" w:lineRule="auto"/>
        <w:rPr>
          <w:sz w:val="24"/>
          <w:szCs w:val="24"/>
        </w:rPr>
      </w:pPr>
      <w:r w:rsidRPr="003179C3">
        <w:rPr>
          <w:sz w:val="24"/>
          <w:szCs w:val="24"/>
        </w:rPr>
        <w:t xml:space="preserve">1. Oprócz przypadków wymienionych w Kodeksie Cywilnym, Zamawiający może odstąpić od umowy w razie: </w:t>
      </w:r>
    </w:p>
    <w:p w:rsidR="003179C3" w:rsidRPr="003179C3" w:rsidRDefault="003179C3" w:rsidP="00F20BD7">
      <w:pPr>
        <w:pStyle w:val="Nagwek3"/>
        <w:spacing w:line="276" w:lineRule="auto"/>
        <w:rPr>
          <w:sz w:val="24"/>
          <w:szCs w:val="24"/>
        </w:rPr>
      </w:pPr>
      <w:r w:rsidRPr="003179C3">
        <w:rPr>
          <w:sz w:val="24"/>
          <w:szCs w:val="24"/>
        </w:rPr>
        <w:t xml:space="preserve">1) wystąpienia istotnej zmiany okoliczności powodującej, że wykonanie umowy nie leży w interesie publicznym, czego nie można było przewidzieć w chwili zawarcia umowy; </w:t>
      </w:r>
    </w:p>
    <w:p w:rsidR="003179C3" w:rsidRPr="003179C3" w:rsidRDefault="003179C3" w:rsidP="00F20BD7">
      <w:pPr>
        <w:pStyle w:val="Nagwek3"/>
        <w:spacing w:line="276" w:lineRule="auto"/>
        <w:rPr>
          <w:sz w:val="24"/>
          <w:szCs w:val="24"/>
        </w:rPr>
      </w:pPr>
      <w:r w:rsidRPr="003179C3">
        <w:rPr>
          <w:sz w:val="24"/>
          <w:szCs w:val="24"/>
        </w:rPr>
        <w:t xml:space="preserve">2) wystąpienia stanu niewypłacalności lub likwidacji firmy Wykonawcy, </w:t>
      </w:r>
    </w:p>
    <w:p w:rsidR="004E3E27" w:rsidRPr="007B475B" w:rsidRDefault="003179C3" w:rsidP="007B475B">
      <w:pPr>
        <w:pStyle w:val="Nagwek3"/>
        <w:spacing w:line="276" w:lineRule="auto"/>
        <w:rPr>
          <w:sz w:val="24"/>
          <w:szCs w:val="24"/>
        </w:rPr>
      </w:pPr>
      <w:r w:rsidRPr="003179C3">
        <w:rPr>
          <w:sz w:val="24"/>
          <w:szCs w:val="24"/>
        </w:rPr>
        <w:t>3) wydania nakazu zajęcia majątku.</w:t>
      </w:r>
    </w:p>
    <w:p w:rsidR="004E3E27" w:rsidRDefault="004E3E27" w:rsidP="00C0502E"/>
    <w:p w:rsidR="00C0502E" w:rsidRPr="00C0502E" w:rsidRDefault="00C0502E" w:rsidP="00C0502E"/>
    <w:p w:rsidR="003179C3" w:rsidRDefault="003179C3" w:rsidP="00F20BD7">
      <w:pPr>
        <w:pStyle w:val="Nagwek3"/>
        <w:jc w:val="center"/>
        <w:rPr>
          <w:sz w:val="24"/>
          <w:szCs w:val="24"/>
        </w:rPr>
      </w:pPr>
      <w:r w:rsidRPr="003179C3">
        <w:rPr>
          <w:sz w:val="24"/>
          <w:szCs w:val="24"/>
        </w:rPr>
        <w:t>§ 14 Przeniesienie praw autorskich</w:t>
      </w:r>
    </w:p>
    <w:p w:rsidR="00F20BD7" w:rsidRPr="00F20BD7" w:rsidRDefault="00F20BD7" w:rsidP="00F20BD7"/>
    <w:p w:rsidR="003179C3" w:rsidRPr="003179C3" w:rsidRDefault="003179C3" w:rsidP="00F20BD7">
      <w:pPr>
        <w:pStyle w:val="Nagwek3"/>
        <w:spacing w:line="276" w:lineRule="auto"/>
        <w:rPr>
          <w:sz w:val="24"/>
          <w:szCs w:val="24"/>
        </w:rPr>
      </w:pPr>
      <w:r w:rsidRPr="003179C3">
        <w:rPr>
          <w:sz w:val="24"/>
          <w:szCs w:val="24"/>
        </w:rPr>
        <w:t xml:space="preserve">1. Zamawiający nabywa prawa autorskie majątkowe do przedmiotu umowy oraz wszelkich innych utworów ewentualnie wytworzonych przez Wykonawcę w związku z lub przy okazji realizacji niniejszej umowy. </w:t>
      </w:r>
    </w:p>
    <w:p w:rsidR="003179C3" w:rsidRDefault="003179C3" w:rsidP="00F20BD7">
      <w:pPr>
        <w:pStyle w:val="Nagwek3"/>
        <w:spacing w:line="276" w:lineRule="auto"/>
        <w:rPr>
          <w:sz w:val="24"/>
          <w:szCs w:val="24"/>
        </w:rPr>
      </w:pPr>
      <w:r w:rsidRPr="003179C3">
        <w:rPr>
          <w:sz w:val="24"/>
          <w:szCs w:val="24"/>
        </w:rPr>
        <w:t>2. W chwili podpisania protokołu zdawczo-odbiorczego przedmiotu umowy Wykonawca przenosi na rzecz Zamawiającego autorskie prawa majątkowe oraz prawo zezwalania na wykonywanie autorskich praw zależnych, do kompletnej dokumentacji inwetaryzacyjnej oraz programu objętego przedmiotem zamówienia w odniesieniu do wszystkich pól eksploatacji wymienionych w art. 50 ustawy z dnia 4 lutego 1994 o prawie autorskim i prawach pokrewnych, a w szczególności.</w:t>
      </w:r>
    </w:p>
    <w:p w:rsidR="00F20BD7" w:rsidRPr="00F20BD7" w:rsidRDefault="00F20BD7" w:rsidP="00F20BD7"/>
    <w:p w:rsidR="00F20BD7" w:rsidRDefault="003179C3" w:rsidP="00F20BD7">
      <w:pPr>
        <w:pStyle w:val="Tytu"/>
        <w:rPr>
          <w:b w:val="0"/>
          <w:sz w:val="24"/>
          <w:szCs w:val="24"/>
        </w:rPr>
      </w:pPr>
      <w:r w:rsidRPr="003179C3">
        <w:rPr>
          <w:b w:val="0"/>
          <w:sz w:val="24"/>
          <w:szCs w:val="24"/>
        </w:rPr>
        <w:t>§ 16 Postanowienia końcowe</w:t>
      </w:r>
    </w:p>
    <w:p w:rsidR="00F20BD7" w:rsidRPr="003179C3" w:rsidRDefault="00F20BD7" w:rsidP="00F20BD7">
      <w:pPr>
        <w:pStyle w:val="Tytu"/>
        <w:rPr>
          <w:b w:val="0"/>
          <w:sz w:val="24"/>
          <w:szCs w:val="24"/>
        </w:rPr>
      </w:pPr>
    </w:p>
    <w:p w:rsidR="00F20BD7" w:rsidRDefault="003179C3" w:rsidP="00F20BD7">
      <w:pPr>
        <w:pStyle w:val="Tytu"/>
        <w:spacing w:line="276" w:lineRule="auto"/>
        <w:jc w:val="left"/>
        <w:rPr>
          <w:b w:val="0"/>
          <w:sz w:val="24"/>
          <w:szCs w:val="24"/>
        </w:rPr>
      </w:pPr>
      <w:r w:rsidRPr="003179C3">
        <w:rPr>
          <w:b w:val="0"/>
          <w:sz w:val="24"/>
          <w:szCs w:val="24"/>
        </w:rPr>
        <w:t xml:space="preserve">1. Wszystkie problemy i sprawy sporne wynikające z umowy, dla których Strony nie znajdą polubownego rozwiązania, będą rozstrzygane zgodnie z przepisami prawa przez właściwy sąd powszechny. </w:t>
      </w:r>
    </w:p>
    <w:p w:rsidR="00F20BD7" w:rsidRDefault="003179C3" w:rsidP="00F20BD7">
      <w:pPr>
        <w:pStyle w:val="Tytu"/>
        <w:spacing w:line="276" w:lineRule="auto"/>
        <w:jc w:val="left"/>
        <w:rPr>
          <w:b w:val="0"/>
          <w:sz w:val="24"/>
          <w:szCs w:val="24"/>
        </w:rPr>
      </w:pPr>
      <w:r w:rsidRPr="003179C3">
        <w:rPr>
          <w:b w:val="0"/>
          <w:sz w:val="24"/>
          <w:szCs w:val="24"/>
        </w:rPr>
        <w:t xml:space="preserve">2. W sprawach nieuregulowanych niniejszą umową mają zastosowanie przepisy Kodeksu cywilnego, ustawy – Prawo Budowlane wraz z aktami wykonawczymi oraz ustawy – Prawo Zamówień Publicznych. </w:t>
      </w:r>
    </w:p>
    <w:p w:rsidR="003179C3" w:rsidRPr="003179C3" w:rsidRDefault="003179C3" w:rsidP="00F20BD7">
      <w:pPr>
        <w:pStyle w:val="Tytu"/>
        <w:spacing w:line="276" w:lineRule="auto"/>
        <w:jc w:val="left"/>
        <w:rPr>
          <w:b w:val="0"/>
          <w:i/>
          <w:sz w:val="24"/>
          <w:szCs w:val="24"/>
        </w:rPr>
      </w:pPr>
      <w:r w:rsidRPr="003179C3">
        <w:rPr>
          <w:b w:val="0"/>
          <w:sz w:val="24"/>
          <w:szCs w:val="24"/>
        </w:rPr>
        <w:t xml:space="preserve">3. Umowę sporządzono w trzech jednobrzmiących egzemplarzach, z czego 1 egz. otrzymuje Wykonawca a </w:t>
      </w:r>
      <w:r w:rsidR="007B475B">
        <w:rPr>
          <w:b w:val="0"/>
          <w:sz w:val="24"/>
          <w:szCs w:val="24"/>
        </w:rPr>
        <w:t>2</w:t>
      </w:r>
      <w:r w:rsidRPr="003179C3">
        <w:rPr>
          <w:b w:val="0"/>
          <w:sz w:val="24"/>
          <w:szCs w:val="24"/>
        </w:rPr>
        <w:t xml:space="preserve"> egz. Zamawiający.</w:t>
      </w:r>
    </w:p>
    <w:p w:rsidR="00F20BD7" w:rsidRDefault="003D224F" w:rsidP="00AA4095">
      <w:pPr>
        <w:pStyle w:val="Tytu"/>
        <w:jc w:val="left"/>
        <w:rPr>
          <w:i/>
          <w:sz w:val="32"/>
        </w:rPr>
      </w:pPr>
      <w:r>
        <w:rPr>
          <w:i/>
          <w:sz w:val="32"/>
        </w:rPr>
        <w:t xml:space="preserve">  </w:t>
      </w:r>
      <w:r w:rsidR="00AA4095" w:rsidRPr="00F83C45">
        <w:rPr>
          <w:i/>
          <w:sz w:val="32"/>
        </w:rPr>
        <w:t xml:space="preserve"> </w:t>
      </w:r>
    </w:p>
    <w:p w:rsidR="00F20BD7" w:rsidRDefault="00F20BD7" w:rsidP="00AA4095">
      <w:pPr>
        <w:pStyle w:val="Tytu"/>
        <w:jc w:val="left"/>
        <w:rPr>
          <w:i/>
          <w:sz w:val="32"/>
        </w:rPr>
      </w:pPr>
    </w:p>
    <w:p w:rsidR="00AA4095" w:rsidRPr="00F20BD7" w:rsidRDefault="00AA4095" w:rsidP="00F20BD7">
      <w:pPr>
        <w:pStyle w:val="Tytu"/>
        <w:rPr>
          <w:i/>
          <w:sz w:val="24"/>
          <w:szCs w:val="24"/>
        </w:rPr>
      </w:pPr>
      <w:r w:rsidRPr="00F20BD7">
        <w:rPr>
          <w:i/>
          <w:sz w:val="24"/>
          <w:szCs w:val="24"/>
        </w:rPr>
        <w:t xml:space="preserve">ZLECENIODAWCA                               </w:t>
      </w:r>
      <w:r w:rsidR="00E267A1">
        <w:rPr>
          <w:i/>
          <w:sz w:val="24"/>
          <w:szCs w:val="24"/>
        </w:rPr>
        <w:t xml:space="preserve">                                        </w:t>
      </w:r>
      <w:r w:rsidRPr="00F20BD7">
        <w:rPr>
          <w:i/>
          <w:sz w:val="24"/>
          <w:szCs w:val="24"/>
        </w:rPr>
        <w:t>ZLECENIOBIORCA</w:t>
      </w:r>
    </w:p>
    <w:p w:rsidR="004706F2" w:rsidRPr="00F20BD7" w:rsidRDefault="004706F2">
      <w:pPr>
        <w:rPr>
          <w:sz w:val="24"/>
          <w:szCs w:val="24"/>
        </w:rPr>
      </w:pPr>
    </w:p>
    <w:p w:rsidR="001E6735" w:rsidRDefault="001E6735"/>
    <w:p w:rsidR="001E6735" w:rsidRDefault="001E6735"/>
    <w:p w:rsidR="001E6735" w:rsidRDefault="001E6735"/>
    <w:p w:rsidR="001E6735" w:rsidRDefault="001E6735"/>
    <w:p w:rsidR="001E6735" w:rsidRDefault="001E6735"/>
    <w:p w:rsidR="001E6735" w:rsidRDefault="001E6735"/>
    <w:sectPr w:rsidR="001E6735" w:rsidSect="003D224F">
      <w:pgSz w:w="11906" w:h="16838"/>
      <w:pgMar w:top="340" w:right="1418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D1825"/>
    <w:multiLevelType w:val="singleLevel"/>
    <w:tmpl w:val="5A943EE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B0C17E3"/>
    <w:multiLevelType w:val="singleLevel"/>
    <w:tmpl w:val="5A943EE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E9C2CD9"/>
    <w:multiLevelType w:val="hybridMultilevel"/>
    <w:tmpl w:val="27EAC2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2671F"/>
    <w:multiLevelType w:val="singleLevel"/>
    <w:tmpl w:val="CDE42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7300A20"/>
    <w:multiLevelType w:val="hybridMultilevel"/>
    <w:tmpl w:val="5EF6A060"/>
    <w:lvl w:ilvl="0" w:tplc="6CB4B2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EC5F99"/>
    <w:multiLevelType w:val="singleLevel"/>
    <w:tmpl w:val="80C8E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6DB7778"/>
    <w:multiLevelType w:val="hybridMultilevel"/>
    <w:tmpl w:val="236AE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095"/>
    <w:rsid w:val="00180112"/>
    <w:rsid w:val="00182FEE"/>
    <w:rsid w:val="001B1FA5"/>
    <w:rsid w:val="001C5F1D"/>
    <w:rsid w:val="001E6735"/>
    <w:rsid w:val="003179C3"/>
    <w:rsid w:val="0038339D"/>
    <w:rsid w:val="003D224F"/>
    <w:rsid w:val="004449A5"/>
    <w:rsid w:val="00447A0B"/>
    <w:rsid w:val="004706F2"/>
    <w:rsid w:val="00491F92"/>
    <w:rsid w:val="004E3E27"/>
    <w:rsid w:val="005666AA"/>
    <w:rsid w:val="005907E8"/>
    <w:rsid w:val="005B6003"/>
    <w:rsid w:val="005F07D6"/>
    <w:rsid w:val="005F5FFD"/>
    <w:rsid w:val="00694269"/>
    <w:rsid w:val="007413FD"/>
    <w:rsid w:val="007B475B"/>
    <w:rsid w:val="007B57F6"/>
    <w:rsid w:val="007E06F9"/>
    <w:rsid w:val="00811D9E"/>
    <w:rsid w:val="00824F36"/>
    <w:rsid w:val="008A54CC"/>
    <w:rsid w:val="008B2FCC"/>
    <w:rsid w:val="008C4FC6"/>
    <w:rsid w:val="008E5864"/>
    <w:rsid w:val="00943AC0"/>
    <w:rsid w:val="009C24D8"/>
    <w:rsid w:val="009F1866"/>
    <w:rsid w:val="00A00D63"/>
    <w:rsid w:val="00A855ED"/>
    <w:rsid w:val="00AA4095"/>
    <w:rsid w:val="00AB175A"/>
    <w:rsid w:val="00AB7F80"/>
    <w:rsid w:val="00B50175"/>
    <w:rsid w:val="00C0502E"/>
    <w:rsid w:val="00C371C4"/>
    <w:rsid w:val="00C4020B"/>
    <w:rsid w:val="00CE69C9"/>
    <w:rsid w:val="00D74CF4"/>
    <w:rsid w:val="00E267A1"/>
    <w:rsid w:val="00EC5CDA"/>
    <w:rsid w:val="00EC75E5"/>
    <w:rsid w:val="00F20BD7"/>
    <w:rsid w:val="00F4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1B0477-0BAC-4F1C-B92D-EA8E7F6CB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0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4095"/>
    <w:pPr>
      <w:keepNext/>
      <w:jc w:val="both"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A409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A4095"/>
    <w:pPr>
      <w:jc w:val="both"/>
    </w:pPr>
    <w:rPr>
      <w:color w:val="000000"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AA4095"/>
    <w:rPr>
      <w:rFonts w:ascii="Times New Roman" w:eastAsia="Times New Roman" w:hAnsi="Times New Roman" w:cs="Times New Roman"/>
      <w:color w:val="000000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AA4095"/>
    <w:pPr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AA4095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customStyle="1" w:styleId="Default">
    <w:name w:val="Default"/>
    <w:rsid w:val="00AA409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5FF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75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75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57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7F6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7E06F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7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1031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Administrator</cp:lastModifiedBy>
  <cp:revision>2</cp:revision>
  <cp:lastPrinted>2024-04-16T08:06:00Z</cp:lastPrinted>
  <dcterms:created xsi:type="dcterms:W3CDTF">2024-04-16T11:09:00Z</dcterms:created>
  <dcterms:modified xsi:type="dcterms:W3CDTF">2024-04-16T11:09:00Z</dcterms:modified>
</cp:coreProperties>
</file>